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4639B2" w14:textId="03C58853" w:rsidR="00C417C9" w:rsidRDefault="006A4AC2" w:rsidP="006A4AC2">
      <w:pPr>
        <w:jc w:val="center"/>
        <w:rPr>
          <w:rFonts w:ascii="SimHei" w:eastAsia="SimHei" w:hAnsi="SimHei"/>
          <w:b/>
          <w:sz w:val="28"/>
        </w:rPr>
      </w:pPr>
      <w:r>
        <w:rPr>
          <w:rFonts w:ascii="SimHei" w:eastAsia="SimHei" w:hAnsi="SimHei" w:hint="eastAsia"/>
          <w:b/>
          <w:sz w:val="28"/>
        </w:rPr>
        <w:t>全球学术快报使用指南</w:t>
      </w:r>
    </w:p>
    <w:p w14:paraId="31250DE0" w14:textId="53E8B6EC" w:rsidR="00B14073" w:rsidRPr="006A4AC2" w:rsidRDefault="00B14073" w:rsidP="00B14073">
      <w:pPr>
        <w:rPr>
          <w:rFonts w:ascii="SimHei" w:eastAsia="SimHei" w:hAnsi="SimHei"/>
          <w:b/>
          <w:sz w:val="28"/>
        </w:rPr>
      </w:pPr>
      <w:r>
        <w:rPr>
          <w:rFonts w:ascii="SimHei" w:eastAsia="SimHei" w:hAnsi="SimHei" w:hint="eastAsia"/>
          <w:b/>
          <w:sz w:val="28"/>
        </w:rPr>
        <w:t>一、全球学术快报简介：</w:t>
      </w:r>
    </w:p>
    <w:p w14:paraId="3CE8D964" w14:textId="17AF78B2" w:rsidR="00E24C85" w:rsidRPr="00E24C85" w:rsidRDefault="00E24C85" w:rsidP="00E24C85">
      <w:pPr>
        <w:ind w:firstLineChars="200" w:firstLine="480"/>
        <w:jc w:val="left"/>
        <w:rPr>
          <w:rFonts w:ascii="SimHei" w:eastAsia="SimHei" w:hAnsi="SimHei" w:cs="Times New Roman"/>
          <w:kern w:val="0"/>
        </w:rPr>
      </w:pPr>
      <w:r w:rsidRPr="00E24C85">
        <w:rPr>
          <w:rFonts w:ascii="SimHei" w:eastAsia="SimHei" w:hAnsi="SimHei" w:cs="Times New Roman" w:hint="eastAsia"/>
          <w:kern w:val="0"/>
        </w:rPr>
        <w:t>CNKI全球科技快报移动版，是在</w:t>
      </w:r>
      <w:r w:rsidR="006C26C6">
        <w:rPr>
          <w:rFonts w:ascii="SimHei" w:eastAsia="SimHei" w:hAnsi="SimHei" w:cs="Times New Roman"/>
          <w:kern w:val="0"/>
        </w:rPr>
        <w:t>CNKI</w:t>
      </w:r>
      <w:r w:rsidRPr="00E24C85">
        <w:rPr>
          <w:rFonts w:ascii="SimHei" w:eastAsia="SimHei" w:hAnsi="SimHei" w:cs="Times New Roman" w:hint="eastAsia"/>
          <w:kern w:val="0"/>
        </w:rPr>
        <w:t>总库平台基本功能移动化的基础上，依托云阅读平台用户管理系统，实现相关产品目标，分为网页触屏版与App版两个版本实现。CNKI全球科技快报以</w:t>
      </w:r>
      <w:r w:rsidR="006C26C6">
        <w:rPr>
          <w:rFonts w:ascii="SimHei" w:eastAsia="SimHei" w:hAnsi="SimHei" w:cs="Times New Roman" w:hint="eastAsia"/>
          <w:kern w:val="0"/>
        </w:rPr>
        <w:t>读者为中心，进行个性化推荐，为读者访问资源提供方便快捷的入口；减少读者的操作行为，提供给读者最想获取的文献；设计上注重移动端读者体验，设置简洁，逻辑清晰，方便读者操作。最终目的在于为读者</w:t>
      </w:r>
      <w:r w:rsidRPr="00E24C85">
        <w:rPr>
          <w:rFonts w:ascii="SimHei" w:eastAsia="SimHei" w:hAnsi="SimHei" w:cs="Times New Roman" w:hint="eastAsia"/>
          <w:kern w:val="0"/>
        </w:rPr>
        <w:t>提供个性化的快报推送业务，实时了解最新科技前沿动态。功能包括：</w:t>
      </w:r>
    </w:p>
    <w:p w14:paraId="4BE89D3B" w14:textId="77777777" w:rsidR="00E24C85" w:rsidRPr="00E24C85" w:rsidRDefault="00E24C85" w:rsidP="00E24C85">
      <w:pPr>
        <w:pStyle w:val="a3"/>
        <w:numPr>
          <w:ilvl w:val="0"/>
          <w:numId w:val="1"/>
        </w:numPr>
        <w:ind w:firstLineChars="0"/>
        <w:rPr>
          <w:rFonts w:ascii="SimHei" w:eastAsia="SimHei" w:hAnsi="SimHei"/>
          <w:kern w:val="0"/>
        </w:rPr>
      </w:pPr>
      <w:r w:rsidRPr="00E24C85">
        <w:rPr>
          <w:rFonts w:ascii="SimHei" w:eastAsia="SimHei" w:hAnsi="SimHei" w:hint="eastAsia"/>
          <w:kern w:val="0"/>
        </w:rPr>
        <w:t>CNKI搜索全球知识发现；</w:t>
      </w:r>
    </w:p>
    <w:p w14:paraId="35E4BA59" w14:textId="77777777" w:rsidR="00E24C85" w:rsidRPr="00E24C85" w:rsidRDefault="00E24C85" w:rsidP="00E24C85">
      <w:pPr>
        <w:pStyle w:val="a3"/>
        <w:numPr>
          <w:ilvl w:val="0"/>
          <w:numId w:val="1"/>
        </w:numPr>
        <w:ind w:firstLineChars="0"/>
        <w:rPr>
          <w:rFonts w:ascii="SimHei" w:eastAsia="SimHei" w:hAnsi="SimHei"/>
          <w:kern w:val="0"/>
        </w:rPr>
      </w:pPr>
      <w:r w:rsidRPr="00E24C85">
        <w:rPr>
          <w:rFonts w:ascii="SimHei" w:eastAsia="SimHei" w:hAnsi="SimHei" w:hint="eastAsia"/>
          <w:kern w:val="0"/>
        </w:rPr>
        <w:t>个性化定制与推送，整合全球中外文献，分学科学术热点速递；</w:t>
      </w:r>
    </w:p>
    <w:p w14:paraId="22CDC0F9" w14:textId="77777777" w:rsidR="00E24C85" w:rsidRPr="00E24C85" w:rsidRDefault="00E24C85" w:rsidP="00E24C85">
      <w:pPr>
        <w:pStyle w:val="a3"/>
        <w:numPr>
          <w:ilvl w:val="0"/>
          <w:numId w:val="1"/>
        </w:numPr>
        <w:ind w:firstLineChars="0"/>
        <w:rPr>
          <w:rFonts w:ascii="SimHei" w:eastAsia="SimHei" w:hAnsi="SimHei"/>
          <w:kern w:val="0"/>
        </w:rPr>
      </w:pPr>
      <w:r w:rsidRPr="00E24C85">
        <w:rPr>
          <w:rFonts w:ascii="SimHei" w:eastAsia="SimHei" w:hAnsi="SimHei" w:hint="eastAsia"/>
          <w:kern w:val="0"/>
        </w:rPr>
        <w:t>专题文献推送，可在期刊专区结合主题分类及期刊栏目主动推送；</w:t>
      </w:r>
    </w:p>
    <w:p w14:paraId="4A70E5BA" w14:textId="77777777" w:rsidR="00E24C85" w:rsidRPr="00E24C85" w:rsidRDefault="00E24C85" w:rsidP="00E24C85">
      <w:pPr>
        <w:pStyle w:val="a3"/>
        <w:numPr>
          <w:ilvl w:val="0"/>
          <w:numId w:val="1"/>
        </w:numPr>
        <w:ind w:firstLineChars="0"/>
        <w:rPr>
          <w:rFonts w:ascii="SimHei" w:eastAsia="SimHei" w:hAnsi="SimHei"/>
          <w:kern w:val="0"/>
        </w:rPr>
      </w:pPr>
      <w:r w:rsidRPr="00E24C85">
        <w:rPr>
          <w:rFonts w:ascii="SimHei" w:eastAsia="SimHei" w:hAnsi="SimHei" w:hint="eastAsia"/>
          <w:kern w:val="0"/>
        </w:rPr>
        <w:t>个性化随身图书馆，随时随地定制主题、期刊、学者；</w:t>
      </w:r>
    </w:p>
    <w:p w14:paraId="6829DF2B" w14:textId="77777777" w:rsidR="00E24C85" w:rsidRPr="00E24C85" w:rsidRDefault="00E24C85" w:rsidP="00E24C85">
      <w:pPr>
        <w:pStyle w:val="a3"/>
        <w:numPr>
          <w:ilvl w:val="0"/>
          <w:numId w:val="1"/>
        </w:numPr>
        <w:ind w:firstLineChars="0"/>
        <w:rPr>
          <w:rFonts w:ascii="SimHei" w:eastAsia="SimHei" w:hAnsi="SimHei"/>
          <w:kern w:val="0"/>
        </w:rPr>
      </w:pPr>
      <w:r w:rsidRPr="00E24C85">
        <w:rPr>
          <w:rFonts w:ascii="SimHei" w:eastAsia="SimHei" w:hAnsi="SimHei" w:hint="eastAsia"/>
          <w:kern w:val="0"/>
        </w:rPr>
        <w:t>主题学术交流平台，主题与项目研讨，形成以期刊主导、文章研讨，可设定主题的学术交流平台；</w:t>
      </w:r>
    </w:p>
    <w:p w14:paraId="29636338" w14:textId="77777777" w:rsidR="00E24C85" w:rsidRPr="00E24C85" w:rsidRDefault="00E24C85" w:rsidP="00E24C85">
      <w:pPr>
        <w:pStyle w:val="a3"/>
        <w:numPr>
          <w:ilvl w:val="0"/>
          <w:numId w:val="1"/>
        </w:numPr>
        <w:ind w:firstLineChars="0"/>
        <w:rPr>
          <w:rFonts w:ascii="SimHei" w:eastAsia="SimHei" w:hAnsi="SimHei"/>
          <w:kern w:val="0"/>
        </w:rPr>
      </w:pPr>
      <w:r w:rsidRPr="00E24C85">
        <w:rPr>
          <w:rFonts w:ascii="SimHei" w:eastAsia="SimHei" w:hAnsi="SimHei" w:hint="eastAsia"/>
          <w:kern w:val="0"/>
        </w:rPr>
        <w:t>个人管理多样化，可实现一个账号多设备终端同步。</w:t>
      </w:r>
    </w:p>
    <w:p w14:paraId="64E212B7" w14:textId="77777777" w:rsidR="00E24C85" w:rsidRPr="00E24C85" w:rsidRDefault="00E24C85" w:rsidP="00E24C85">
      <w:pPr>
        <w:rPr>
          <w:rFonts w:ascii="SimHei" w:eastAsia="SimHei" w:hAnsi="SimHei" w:cs="Times New Roman"/>
          <w:kern w:val="0"/>
        </w:rPr>
      </w:pPr>
      <w:r w:rsidRPr="00E24C85">
        <w:rPr>
          <w:rFonts w:ascii="SimHei" w:eastAsia="SimHei" w:hAnsi="SimHei" w:cs="Times New Roman" w:hint="eastAsia"/>
          <w:kern w:val="0"/>
        </w:rPr>
        <w:t>1、全球学术学报可以检索到的资源：</w:t>
      </w:r>
    </w:p>
    <w:p w14:paraId="4FF4D93C" w14:textId="77777777" w:rsidR="00E24C85" w:rsidRPr="00E24C85" w:rsidRDefault="00E24C85" w:rsidP="00E24C85">
      <w:pPr>
        <w:rPr>
          <w:rFonts w:ascii="SimHei" w:eastAsia="SimHei" w:hAnsi="SimHei" w:cs="Times New Roman"/>
          <w:kern w:val="0"/>
        </w:rPr>
      </w:pPr>
      <w:r w:rsidRPr="00E24C85">
        <w:rPr>
          <w:rFonts w:ascii="SimHei" w:eastAsia="SimHei" w:hAnsi="SimHei" w:cs="Times New Roman" w:hint="eastAsia"/>
          <w:kern w:val="0"/>
        </w:rPr>
        <w:t xml:space="preserve">   期刊（10551种）、博士论文（427家博士单位供稿）、硕士论文（684家硕士单位供稿）、会议论文（22776条结果）、报纸（中央级与地方级报纸，共606家）、年鉴（3331本）、工具书（7984部）。</w:t>
      </w:r>
    </w:p>
    <w:p w14:paraId="7F3EBC11" w14:textId="77777777" w:rsidR="00E24C85" w:rsidRPr="00E24C85" w:rsidRDefault="00E24C85" w:rsidP="00E24C85">
      <w:pPr>
        <w:rPr>
          <w:rFonts w:ascii="SimHei" w:eastAsia="SimHei" w:hAnsi="SimHei" w:cs="Times New Roman"/>
          <w:kern w:val="0"/>
        </w:rPr>
      </w:pPr>
      <w:r w:rsidRPr="00E24C85">
        <w:rPr>
          <w:rFonts w:ascii="SimHei" w:eastAsia="SimHei" w:hAnsi="SimHei" w:cs="Times New Roman" w:hint="eastAsia"/>
          <w:kern w:val="0"/>
        </w:rPr>
        <w:t>2、检索到的文献，有提供收藏和下载全文的功能，可以查看文献作者、关键词、摘要等文献详情，可以查看到文献来源，文献来源还可以点击查看，主动推送与检索文献相似文献和相关作者等链接。另外，可以查看整本刊物具体目录等内容。</w:t>
      </w:r>
    </w:p>
    <w:p w14:paraId="24C1E03F" w14:textId="77777777" w:rsidR="00E24C85" w:rsidRPr="00E24C85" w:rsidRDefault="00E24C85" w:rsidP="00E24C85">
      <w:pPr>
        <w:rPr>
          <w:rFonts w:ascii="SimHei" w:eastAsia="SimHei" w:hAnsi="SimHei" w:cs="Times New Roman"/>
          <w:kern w:val="0"/>
        </w:rPr>
      </w:pPr>
      <w:r w:rsidRPr="00E24C85">
        <w:rPr>
          <w:rFonts w:ascii="SimHei" w:eastAsia="SimHei" w:hAnsi="SimHei" w:cs="Times New Roman" w:hint="eastAsia"/>
          <w:kern w:val="0"/>
        </w:rPr>
        <w:t>3、可以根据学科定制感兴趣的内容，实现个性化定制与推送：</w:t>
      </w:r>
    </w:p>
    <w:p w14:paraId="3CC4A555" w14:textId="77777777" w:rsidR="00E24C85" w:rsidRPr="00E24C85" w:rsidRDefault="00E24C85" w:rsidP="00E24C85">
      <w:pPr>
        <w:rPr>
          <w:rFonts w:ascii="SimHei" w:eastAsia="SimHei" w:hAnsi="SimHei" w:cs="Times New Roman"/>
          <w:kern w:val="0"/>
        </w:rPr>
      </w:pPr>
      <w:r w:rsidRPr="00E24C85">
        <w:rPr>
          <w:rFonts w:ascii="SimHei" w:eastAsia="SimHei" w:hAnsi="SimHei" w:cs="Times New Roman" w:hint="eastAsia"/>
          <w:kern w:val="0"/>
        </w:rPr>
        <w:t xml:space="preserve">  个性化体验主要在我的图书馆，可以选择不同的学科进行关注，会议信息、科研项目、学科、期刊和作者，会根据所选的学科和个人选择定制进行个性化推送。</w:t>
      </w:r>
    </w:p>
    <w:p w14:paraId="5F077C8D" w14:textId="77777777" w:rsidR="00E24C85" w:rsidRPr="00E24C85" w:rsidRDefault="00E24C85" w:rsidP="00E24C85">
      <w:pPr>
        <w:rPr>
          <w:rFonts w:ascii="SimHei" w:eastAsia="SimHei" w:hAnsi="SimHei" w:cs="Times New Roman"/>
          <w:kern w:val="0"/>
        </w:rPr>
      </w:pPr>
      <w:r w:rsidRPr="00E24C85">
        <w:rPr>
          <w:rFonts w:ascii="SimHei" w:eastAsia="SimHei" w:hAnsi="SimHei" w:cs="Times New Roman" w:hint="eastAsia"/>
          <w:kern w:val="0"/>
        </w:rPr>
        <w:t>4、个人管理多样化，可实现一个账号多设备终端同步：</w:t>
      </w:r>
    </w:p>
    <w:p w14:paraId="00BA83B0" w14:textId="12729178" w:rsidR="006C26C6" w:rsidRDefault="00E24C85" w:rsidP="006C26C6">
      <w:pPr>
        <w:rPr>
          <w:rFonts w:ascii="SimHei" w:eastAsia="SimHei" w:hAnsi="SimHei" w:cs="Times New Roman"/>
          <w:kern w:val="0"/>
        </w:rPr>
      </w:pPr>
      <w:r w:rsidRPr="00E24C85">
        <w:rPr>
          <w:rFonts w:ascii="SimHei" w:eastAsia="SimHei" w:hAnsi="SimHei" w:cs="Times New Roman" w:hint="eastAsia"/>
          <w:kern w:val="0"/>
        </w:rPr>
        <w:t xml:space="preserve">   </w:t>
      </w:r>
      <w:r w:rsidR="006C26C6">
        <w:rPr>
          <w:rFonts w:ascii="SimHei" w:eastAsia="SimHei" w:hAnsi="SimHei" w:cs="Times New Roman" w:hint="eastAsia"/>
          <w:kern w:val="0"/>
        </w:rPr>
        <w:t>在个人管理界面，可以查看个人评论、个人点赞还有个人浏览过的信息。</w:t>
      </w:r>
    </w:p>
    <w:p w14:paraId="7477C9EF" w14:textId="0E5AB2BC" w:rsidR="00E24C85" w:rsidRPr="00E24C85" w:rsidRDefault="00E24C85" w:rsidP="006C26C6">
      <w:pPr>
        <w:rPr>
          <w:rFonts w:ascii="SimHei" w:eastAsia="SimHei" w:hAnsi="SimHei"/>
          <w:b/>
          <w:kern w:val="0"/>
        </w:rPr>
      </w:pPr>
      <w:r w:rsidRPr="00E24C85">
        <w:rPr>
          <w:rFonts w:ascii="SimHei" w:eastAsia="SimHei" w:hAnsi="SimHei" w:hint="eastAsia"/>
          <w:b/>
          <w:kern w:val="0"/>
        </w:rPr>
        <w:t>功能点说明</w:t>
      </w:r>
    </w:p>
    <w:p w14:paraId="328AC94A" w14:textId="77777777" w:rsidR="00E24C85" w:rsidRPr="00E24C85" w:rsidRDefault="00E24C85" w:rsidP="00E24C85">
      <w:pPr>
        <w:tabs>
          <w:tab w:val="left" w:pos="840"/>
        </w:tabs>
        <w:ind w:firstLineChars="200" w:firstLine="480"/>
        <w:jc w:val="left"/>
        <w:rPr>
          <w:rFonts w:ascii="SimHei" w:eastAsia="SimHei" w:hAnsi="SimHei" w:cs="Times New Roman"/>
          <w:kern w:val="0"/>
        </w:rPr>
      </w:pPr>
      <w:r w:rsidRPr="00E24C85">
        <w:rPr>
          <w:rFonts w:ascii="SimHei" w:eastAsia="SimHei" w:hAnsi="SimHei" w:cs="Times New Roman" w:hint="eastAsia"/>
          <w:kern w:val="0"/>
        </w:rPr>
        <w:t>用户下载App后可以进行文献检索下载、定制、实时获取最新快报资讯。每个功能以下一一介绍。</w:t>
      </w:r>
    </w:p>
    <w:p w14:paraId="1158F247" w14:textId="77777777" w:rsidR="00E24C85" w:rsidRPr="00E24C85" w:rsidRDefault="00E24C85" w:rsidP="00E24C85">
      <w:pPr>
        <w:numPr>
          <w:ilvl w:val="0"/>
          <w:numId w:val="3"/>
        </w:numPr>
        <w:ind w:firstLine="0"/>
        <w:jc w:val="left"/>
        <w:rPr>
          <w:rFonts w:ascii="SimHei" w:eastAsia="SimHei" w:hAnsi="SimHei" w:cs="Times New Roman"/>
          <w:kern w:val="0"/>
        </w:rPr>
      </w:pPr>
      <w:r w:rsidRPr="00E24C85">
        <w:rPr>
          <w:rFonts w:ascii="SimHei" w:eastAsia="SimHei" w:hAnsi="SimHei" w:cs="Times New Roman" w:hint="eastAsia"/>
          <w:kern w:val="0"/>
        </w:rPr>
        <w:t>快报一键定制</w:t>
      </w:r>
    </w:p>
    <w:p w14:paraId="548BE736" w14:textId="0A0FA9CB" w:rsidR="006C26C6" w:rsidRDefault="00E24C85" w:rsidP="006C26C6">
      <w:pPr>
        <w:tabs>
          <w:tab w:val="left" w:pos="840"/>
        </w:tabs>
        <w:ind w:firstLineChars="200" w:firstLine="480"/>
        <w:jc w:val="left"/>
        <w:rPr>
          <w:rFonts w:ascii="SimHei" w:eastAsia="SimHei" w:hAnsi="SimHei" w:cs="Times New Roman"/>
          <w:kern w:val="0"/>
        </w:rPr>
      </w:pPr>
      <w:r w:rsidRPr="00E24C85">
        <w:rPr>
          <w:rFonts w:ascii="SimHei" w:eastAsia="SimHei" w:hAnsi="SimHei" w:cs="Times New Roman" w:hint="eastAsia"/>
          <w:kern w:val="0"/>
        </w:rPr>
        <w:t>该部分是本App的重要内容。系统根据用户兴趣喜好，为用户主动作出个性化的推荐，满足用户的多元化需求。快报内容实时更新，即当资源内容或用户特征库发生改变时，给出的推荐序列会自动改变。最新的内容动态都会出现在快报中，用户不用发愁海量文献如何管理，每天在快报中就可以看到自己感兴趣</w:t>
      </w:r>
      <w:r w:rsidR="006C26C6">
        <w:rPr>
          <w:rFonts w:ascii="SimHei" w:eastAsia="SimHei" w:hAnsi="SimHei" w:cs="Times New Roman" w:hint="eastAsia"/>
          <w:kern w:val="0"/>
        </w:rPr>
        <w:t>的最新内容。这就大大提高了阅读的简便性和有效性，同时也提高我们</w:t>
      </w:r>
      <w:r w:rsidRPr="00E24C85">
        <w:rPr>
          <w:rFonts w:ascii="SimHei" w:eastAsia="SimHei" w:hAnsi="SimHei" w:cs="Times New Roman" w:hint="eastAsia"/>
          <w:kern w:val="0"/>
        </w:rPr>
        <w:t>服务水平。快报首页如下：</w:t>
      </w:r>
    </w:p>
    <w:p w14:paraId="1C5351D5" w14:textId="1631E347" w:rsidR="00E24C85" w:rsidRPr="00E24C85" w:rsidRDefault="00E24C85" w:rsidP="006C26C6">
      <w:pPr>
        <w:tabs>
          <w:tab w:val="left" w:pos="840"/>
        </w:tabs>
        <w:ind w:firstLineChars="200" w:firstLine="480"/>
        <w:jc w:val="center"/>
        <w:rPr>
          <w:rFonts w:ascii="SimHei" w:eastAsia="SimHei" w:hAnsi="SimHei" w:cs="Times New Roman"/>
          <w:kern w:val="0"/>
        </w:rPr>
      </w:pPr>
      <w:r w:rsidRPr="00E24C85">
        <w:rPr>
          <w:rFonts w:ascii="SimHei" w:eastAsia="SimHei" w:hAnsi="SimHei" w:cs="Times New Roman"/>
          <w:noProof/>
          <w:kern w:val="0"/>
        </w:rPr>
        <w:lastRenderedPageBreak/>
        <w:drawing>
          <wp:inline distT="0" distB="0" distL="0" distR="0" wp14:anchorId="49B15207" wp14:editId="3B66099F">
            <wp:extent cx="3163522" cy="5425440"/>
            <wp:effectExtent l="0" t="0" r="12065" b="1016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5">
                      <a:extLst>
                        <a:ext uri="{28A0092B-C50C-407E-A947-70E740481C1C}">
                          <a14:useLocalDpi xmlns:a14="http://schemas.microsoft.com/office/drawing/2010/main" val="0"/>
                        </a:ext>
                      </a:extLst>
                    </a:blip>
                    <a:srcRect b="3610"/>
                    <a:stretch>
                      <a:fillRect/>
                    </a:stretch>
                  </pic:blipFill>
                  <pic:spPr bwMode="auto">
                    <a:xfrm>
                      <a:off x="0" y="0"/>
                      <a:ext cx="3171137" cy="5438500"/>
                    </a:xfrm>
                    <a:prstGeom prst="rect">
                      <a:avLst/>
                    </a:prstGeom>
                    <a:noFill/>
                    <a:ln>
                      <a:noFill/>
                    </a:ln>
                    <a:effectLst/>
                  </pic:spPr>
                </pic:pic>
              </a:graphicData>
            </a:graphic>
          </wp:inline>
        </w:drawing>
      </w:r>
    </w:p>
    <w:p w14:paraId="43770928" w14:textId="77777777" w:rsidR="00E24C85" w:rsidRPr="00E24C85" w:rsidRDefault="00E24C85" w:rsidP="00E24C85">
      <w:pPr>
        <w:numPr>
          <w:ilvl w:val="0"/>
          <w:numId w:val="3"/>
        </w:numPr>
        <w:ind w:firstLine="0"/>
        <w:jc w:val="left"/>
        <w:rPr>
          <w:rFonts w:ascii="SimHei" w:eastAsia="SimHei" w:hAnsi="SimHei" w:cs="Times New Roman"/>
          <w:kern w:val="0"/>
        </w:rPr>
      </w:pPr>
      <w:r w:rsidRPr="00E24C85">
        <w:rPr>
          <w:rFonts w:ascii="SimHei" w:eastAsia="SimHei" w:hAnsi="SimHei" w:cs="Times New Roman" w:hint="eastAsia"/>
          <w:kern w:val="0"/>
        </w:rPr>
        <w:t>我的图书馆</w:t>
      </w:r>
    </w:p>
    <w:p w14:paraId="15F17457" w14:textId="77777777" w:rsidR="006C26C6" w:rsidRDefault="00E24C85" w:rsidP="00E24C85">
      <w:pPr>
        <w:ind w:firstLineChars="200" w:firstLine="480"/>
        <w:jc w:val="left"/>
        <w:rPr>
          <w:rFonts w:ascii="SimHei" w:eastAsia="SimHei" w:hAnsi="SimHei" w:cs="Times New Roman"/>
          <w:kern w:val="0"/>
        </w:rPr>
      </w:pPr>
      <w:r w:rsidRPr="00E24C85">
        <w:rPr>
          <w:rFonts w:ascii="SimHei" w:eastAsia="SimHei" w:hAnsi="SimHei" w:cs="Times New Roman" w:hint="eastAsia"/>
          <w:kern w:val="0"/>
        </w:rPr>
        <w:t>我的图书馆是一个定制的过程，其中可定制的内容包括：快报、会议、项目、学科、出版物和作者。用户定制完新的内容后，当内容有更新时会提示更新的数量，没有则不出现。学科定制是用户在搜索文献时，遇到了自己感兴趣的文献内容，通过定制按钮进行保存当前检索行为，方便下次查找，减少再次输入的繁琐行为，同时通过我们的推送机制，可以第一时间查看文献的更新情况；出版物定制主要是对期刊的定制，定制以后系统会自动检测出版物更新情况，实时为用户推荐，满足用户的多元化需求；关注作者可以看到该作者最新发文状态，及时了解最新信息。会议和项目的定制则是用户通过对感兴趣学科的会议和项目进行定制，能够及时随时了解会议和项目动态，不错失自己想参加的会议和项目。</w:t>
      </w:r>
    </w:p>
    <w:p w14:paraId="48A726E3" w14:textId="6B08EBCB" w:rsidR="00E24C85" w:rsidRPr="00E24C85" w:rsidRDefault="00E24C85" w:rsidP="006C26C6">
      <w:pPr>
        <w:ind w:firstLineChars="200" w:firstLine="480"/>
        <w:jc w:val="center"/>
        <w:rPr>
          <w:rFonts w:ascii="SimHei" w:eastAsia="SimHei" w:hAnsi="SimHei" w:cs="Times New Roman"/>
          <w:kern w:val="0"/>
        </w:rPr>
      </w:pPr>
      <w:r w:rsidRPr="00E24C85">
        <w:rPr>
          <w:rFonts w:ascii="SimHei" w:eastAsia="SimHei" w:hAnsi="SimHei" w:cs="Times New Roman"/>
          <w:noProof/>
          <w:kern w:val="0"/>
        </w:rPr>
        <w:drawing>
          <wp:inline distT="0" distB="0" distL="0" distR="0" wp14:anchorId="32A4C596" wp14:editId="644D7980">
            <wp:extent cx="2159635" cy="4499241"/>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66265" cy="4513053"/>
                    </a:xfrm>
                    <a:prstGeom prst="rect">
                      <a:avLst/>
                    </a:prstGeom>
                    <a:noFill/>
                    <a:ln>
                      <a:noFill/>
                    </a:ln>
                    <a:effectLst/>
                  </pic:spPr>
                </pic:pic>
              </a:graphicData>
            </a:graphic>
          </wp:inline>
        </w:drawing>
      </w:r>
    </w:p>
    <w:p w14:paraId="4F8BA6C2" w14:textId="77777777" w:rsidR="00E24C85" w:rsidRPr="00E24C85" w:rsidRDefault="00E24C85" w:rsidP="00E24C85">
      <w:pPr>
        <w:numPr>
          <w:ilvl w:val="0"/>
          <w:numId w:val="3"/>
        </w:numPr>
        <w:ind w:firstLine="0"/>
        <w:jc w:val="left"/>
        <w:rPr>
          <w:rFonts w:ascii="SimHei" w:eastAsia="SimHei" w:hAnsi="SimHei" w:cs="Times New Roman"/>
          <w:kern w:val="0"/>
        </w:rPr>
      </w:pPr>
      <w:r w:rsidRPr="00E24C85">
        <w:rPr>
          <w:rFonts w:ascii="SimHei" w:eastAsia="SimHei" w:hAnsi="SimHei" w:cs="Times New Roman" w:hint="eastAsia"/>
          <w:kern w:val="0"/>
        </w:rPr>
        <w:t>文献检索</w:t>
      </w:r>
    </w:p>
    <w:p w14:paraId="3B894794" w14:textId="77777777" w:rsidR="00E24C85" w:rsidRPr="00E24C85" w:rsidRDefault="00E24C85" w:rsidP="00E24C85">
      <w:pPr>
        <w:tabs>
          <w:tab w:val="left" w:pos="840"/>
        </w:tabs>
        <w:ind w:firstLineChars="200" w:firstLine="480"/>
        <w:jc w:val="left"/>
        <w:rPr>
          <w:rFonts w:ascii="SimHei" w:eastAsia="SimHei" w:hAnsi="SimHei" w:cs="Times New Roman"/>
          <w:kern w:val="0"/>
        </w:rPr>
      </w:pPr>
      <w:r w:rsidRPr="00E24C85">
        <w:rPr>
          <w:rFonts w:ascii="SimHei" w:eastAsia="SimHei" w:hAnsi="SimHei" w:cs="Times New Roman" w:hint="eastAsia"/>
          <w:kern w:val="0"/>
        </w:rPr>
        <w:t>文献检索主要提供各种类型文献的搜索和下载阅读功能。用户在检索时会提供历史搜索记录和热门搜索词；并自动补全检索内容，方便用户更好的检索。</w:t>
      </w:r>
    </w:p>
    <w:p w14:paraId="1C8BD036" w14:textId="5664AD49" w:rsidR="00E24C85" w:rsidRPr="00E24C85" w:rsidRDefault="00E24C85" w:rsidP="006C26C6">
      <w:pPr>
        <w:tabs>
          <w:tab w:val="left" w:pos="840"/>
        </w:tabs>
        <w:jc w:val="center"/>
        <w:rPr>
          <w:rFonts w:ascii="SimHei" w:eastAsia="SimHei" w:hAnsi="SimHei" w:cs="Times New Roman"/>
          <w:kern w:val="0"/>
        </w:rPr>
      </w:pPr>
      <w:r w:rsidRPr="00E24C85">
        <w:rPr>
          <w:rFonts w:ascii="SimHei" w:eastAsia="SimHei" w:hAnsi="SimHei" w:cs="Times New Roman" w:hint="eastAsia"/>
          <w:noProof/>
          <w:kern w:val="0"/>
        </w:rPr>
        <w:drawing>
          <wp:inline distT="0" distB="0" distL="0" distR="0" wp14:anchorId="763CECAC" wp14:editId="4E852C01">
            <wp:extent cx="2165076" cy="3850640"/>
            <wp:effectExtent l="0" t="0" r="0" b="10160"/>
            <wp:docPr id="5" name="图片 5" descr="17检索-未输入关键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17检索-未输入关键词"/>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74778" cy="3867895"/>
                    </a:xfrm>
                    <a:prstGeom prst="rect">
                      <a:avLst/>
                    </a:prstGeom>
                    <a:noFill/>
                    <a:ln>
                      <a:noFill/>
                    </a:ln>
                  </pic:spPr>
                </pic:pic>
              </a:graphicData>
            </a:graphic>
          </wp:inline>
        </w:drawing>
      </w:r>
    </w:p>
    <w:p w14:paraId="3ABF5A1F" w14:textId="77777777" w:rsidR="00E24C85" w:rsidRPr="00E24C85" w:rsidRDefault="00E24C85" w:rsidP="00E24C85">
      <w:pPr>
        <w:tabs>
          <w:tab w:val="left" w:pos="840"/>
        </w:tabs>
        <w:ind w:firstLineChars="200" w:firstLine="480"/>
        <w:jc w:val="left"/>
        <w:rPr>
          <w:rFonts w:ascii="SimHei" w:eastAsia="SimHei" w:hAnsi="SimHei" w:cs="Times New Roman"/>
          <w:kern w:val="0"/>
        </w:rPr>
      </w:pPr>
      <w:r w:rsidRPr="00E24C85">
        <w:rPr>
          <w:rFonts w:ascii="SimHei" w:eastAsia="SimHei" w:hAnsi="SimHei" w:cs="Times New Roman" w:hint="eastAsia"/>
          <w:kern w:val="0"/>
        </w:rPr>
        <w:t>用户不仅可以很方便的进行文献检索，而且在搜索结果页也可以进行文献类型的切换，避免反复操作。更贴心的是，在结果中提供了主题、发表时间、被引次数和下载次数四种排序方式，方便不同用户的需求。另外，如果文献是优先出版，中国知网独家出版刊物，或者核心期刊，都会在右下角有一个标识。</w:t>
      </w:r>
    </w:p>
    <w:p w14:paraId="59F11B12" w14:textId="538EF617" w:rsidR="00E24C85" w:rsidRPr="00E24C85" w:rsidRDefault="00E24C85" w:rsidP="006C26C6">
      <w:pPr>
        <w:tabs>
          <w:tab w:val="left" w:pos="840"/>
        </w:tabs>
        <w:jc w:val="center"/>
        <w:rPr>
          <w:rFonts w:ascii="SimHei" w:eastAsia="SimHei" w:hAnsi="SimHei" w:cs="Times New Roman"/>
          <w:kern w:val="0"/>
        </w:rPr>
      </w:pPr>
      <w:r w:rsidRPr="00E24C85">
        <w:rPr>
          <w:rFonts w:ascii="SimHei" w:eastAsia="SimHei" w:hAnsi="SimHei" w:cs="Times New Roman"/>
          <w:noProof/>
          <w:kern w:val="0"/>
        </w:rPr>
        <w:drawing>
          <wp:inline distT="0" distB="0" distL="0" distR="0" wp14:anchorId="5CE30B38" wp14:editId="1B770927">
            <wp:extent cx="2289473" cy="5273040"/>
            <wp:effectExtent l="0" t="0" r="0" b="1016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8" cstate="print">
                      <a:extLst>
                        <a:ext uri="{28A0092B-C50C-407E-A947-70E740481C1C}">
                          <a14:useLocalDpi xmlns:a14="http://schemas.microsoft.com/office/drawing/2010/main" val="0"/>
                        </a:ext>
                      </a:extLst>
                    </a:blip>
                    <a:srcRect b="17302"/>
                    <a:stretch>
                      <a:fillRect/>
                    </a:stretch>
                  </pic:blipFill>
                  <pic:spPr bwMode="auto">
                    <a:xfrm>
                      <a:off x="0" y="0"/>
                      <a:ext cx="2292598" cy="5280238"/>
                    </a:xfrm>
                    <a:prstGeom prst="rect">
                      <a:avLst/>
                    </a:prstGeom>
                    <a:noFill/>
                    <a:ln>
                      <a:noFill/>
                    </a:ln>
                    <a:effectLst/>
                  </pic:spPr>
                </pic:pic>
              </a:graphicData>
            </a:graphic>
          </wp:inline>
        </w:drawing>
      </w:r>
    </w:p>
    <w:p w14:paraId="11A86A24" w14:textId="77777777" w:rsidR="00E24C85" w:rsidRPr="00E24C85" w:rsidRDefault="00E24C85" w:rsidP="00E24C85">
      <w:pPr>
        <w:tabs>
          <w:tab w:val="left" w:pos="840"/>
        </w:tabs>
        <w:ind w:firstLineChars="200" w:firstLine="480"/>
        <w:jc w:val="left"/>
        <w:rPr>
          <w:rFonts w:ascii="SimHei" w:eastAsia="SimHei" w:hAnsi="SimHei" w:cs="Times New Roman"/>
          <w:kern w:val="0"/>
        </w:rPr>
      </w:pPr>
      <w:r w:rsidRPr="00E24C85">
        <w:rPr>
          <w:rFonts w:ascii="SimHei" w:eastAsia="SimHei" w:hAnsi="SimHei" w:cs="Times New Roman" w:hint="eastAsia"/>
          <w:kern w:val="0"/>
        </w:rPr>
        <w:t>文献检索部分具体内容包括：</w:t>
      </w:r>
    </w:p>
    <w:p w14:paraId="04FCB070" w14:textId="77777777" w:rsidR="00E24C85" w:rsidRPr="00E24C85" w:rsidRDefault="00E24C85" w:rsidP="00E24C85">
      <w:pPr>
        <w:tabs>
          <w:tab w:val="left" w:pos="840"/>
        </w:tabs>
        <w:ind w:firstLineChars="200" w:firstLine="480"/>
        <w:jc w:val="left"/>
        <w:rPr>
          <w:rFonts w:ascii="SimHei" w:eastAsia="SimHei" w:hAnsi="SimHei" w:cs="Times New Roman"/>
          <w:kern w:val="0"/>
        </w:rPr>
      </w:pPr>
      <w:r w:rsidRPr="00E24C85">
        <w:rPr>
          <w:rFonts w:ascii="SimHei" w:eastAsia="SimHei" w:hAnsi="SimHei" w:cs="Times New Roman" w:hint="eastAsia"/>
          <w:kern w:val="0"/>
        </w:rPr>
        <w:t>1）文献资源的浏览和查找；</w:t>
      </w:r>
    </w:p>
    <w:p w14:paraId="6D09657E" w14:textId="77777777" w:rsidR="00E24C85" w:rsidRPr="00E24C85" w:rsidRDefault="00E24C85" w:rsidP="00E24C85">
      <w:pPr>
        <w:tabs>
          <w:tab w:val="left" w:pos="840"/>
        </w:tabs>
        <w:ind w:firstLineChars="200" w:firstLine="480"/>
        <w:jc w:val="left"/>
        <w:rPr>
          <w:rFonts w:ascii="SimHei" w:eastAsia="SimHei" w:hAnsi="SimHei" w:cs="Times New Roman"/>
          <w:kern w:val="0"/>
        </w:rPr>
      </w:pPr>
      <w:r w:rsidRPr="00E24C85">
        <w:rPr>
          <w:rFonts w:ascii="SimHei" w:eastAsia="SimHei" w:hAnsi="SimHei" w:cs="Times New Roman" w:hint="eastAsia"/>
          <w:kern w:val="0"/>
        </w:rPr>
        <w:t>2）文献两种下载方式：云端下载和本地下载，满足不同用户需求；</w:t>
      </w:r>
    </w:p>
    <w:p w14:paraId="1C878471" w14:textId="77777777" w:rsidR="00E24C85" w:rsidRPr="00E24C85" w:rsidRDefault="00E24C85" w:rsidP="00E24C85">
      <w:pPr>
        <w:tabs>
          <w:tab w:val="left" w:pos="840"/>
        </w:tabs>
        <w:ind w:firstLineChars="200" w:firstLine="480"/>
        <w:jc w:val="left"/>
        <w:rPr>
          <w:rFonts w:ascii="SimHei" w:eastAsia="SimHei" w:hAnsi="SimHei" w:cs="Times New Roman"/>
          <w:kern w:val="0"/>
        </w:rPr>
      </w:pPr>
      <w:r w:rsidRPr="00E24C85">
        <w:rPr>
          <w:rFonts w:ascii="SimHei" w:eastAsia="SimHei" w:hAnsi="SimHei" w:cs="Times New Roman" w:hint="eastAsia"/>
          <w:kern w:val="0"/>
        </w:rPr>
        <w:t>3）对感兴趣的期刊，会议，作者，报纸和学科的定制和关注，以获得最新的更新信息；</w:t>
      </w:r>
    </w:p>
    <w:p w14:paraId="15F0ABA9" w14:textId="77777777" w:rsidR="00E24C85" w:rsidRPr="00E24C85" w:rsidRDefault="00E24C85" w:rsidP="00E24C85">
      <w:pPr>
        <w:tabs>
          <w:tab w:val="left" w:pos="840"/>
        </w:tabs>
        <w:ind w:firstLineChars="200" w:firstLine="480"/>
        <w:jc w:val="left"/>
        <w:rPr>
          <w:rFonts w:ascii="SimHei" w:eastAsia="SimHei" w:hAnsi="SimHei" w:cs="Times New Roman"/>
          <w:kern w:val="0"/>
        </w:rPr>
      </w:pPr>
      <w:r w:rsidRPr="00E24C85">
        <w:rPr>
          <w:rFonts w:ascii="SimHei" w:eastAsia="SimHei" w:hAnsi="SimHei" w:cs="Times New Roman" w:hint="eastAsia"/>
          <w:kern w:val="0"/>
        </w:rPr>
        <w:t>4）收藏认为有价值的文献，并对文献进行主题分类，方便以后下载；</w:t>
      </w:r>
    </w:p>
    <w:p w14:paraId="4CF6263F" w14:textId="77777777" w:rsidR="00E24C85" w:rsidRPr="00E24C85" w:rsidRDefault="00E24C85" w:rsidP="00E24C85">
      <w:pPr>
        <w:tabs>
          <w:tab w:val="left" w:pos="840"/>
        </w:tabs>
        <w:ind w:firstLineChars="200" w:firstLine="480"/>
        <w:jc w:val="left"/>
        <w:rPr>
          <w:rFonts w:ascii="SimHei" w:eastAsia="SimHei" w:hAnsi="SimHei" w:cs="Times New Roman"/>
          <w:kern w:val="0"/>
        </w:rPr>
      </w:pPr>
      <w:r w:rsidRPr="00E24C85">
        <w:rPr>
          <w:rFonts w:ascii="SimHei" w:eastAsia="SimHei" w:hAnsi="SimHei" w:cs="Times New Roman" w:hint="eastAsia"/>
          <w:kern w:val="0"/>
        </w:rPr>
        <w:t>5）对当前文献进行评论和点赞，发表自己对看法，同时也为其他用户下载阅读文献提供参考。</w:t>
      </w:r>
    </w:p>
    <w:p w14:paraId="1A260D0A" w14:textId="77777777" w:rsidR="00E24C85" w:rsidRPr="00E24C85" w:rsidRDefault="00E24C85" w:rsidP="00E24C85">
      <w:pPr>
        <w:tabs>
          <w:tab w:val="left" w:pos="840"/>
        </w:tabs>
        <w:ind w:firstLineChars="200" w:firstLine="480"/>
        <w:jc w:val="left"/>
        <w:rPr>
          <w:rFonts w:ascii="SimHei" w:eastAsia="SimHei" w:hAnsi="SimHei" w:cs="Times New Roman"/>
          <w:kern w:val="0"/>
        </w:rPr>
      </w:pPr>
      <w:r w:rsidRPr="00E24C85">
        <w:rPr>
          <w:rFonts w:ascii="SimHei" w:eastAsia="SimHei" w:hAnsi="SimHei" w:cs="Times New Roman" w:hint="eastAsia"/>
          <w:kern w:val="0"/>
        </w:rPr>
        <w:t>6）学科定制，定制自己感兴趣的学科，方便以后查找文献，查看更新的最新文献，帮您快速的获取到最想要的文献。</w:t>
      </w:r>
    </w:p>
    <w:p w14:paraId="40CEFD6B" w14:textId="77777777" w:rsidR="00E24C85" w:rsidRPr="00E24C85" w:rsidRDefault="00E24C85" w:rsidP="00E24C85">
      <w:pPr>
        <w:tabs>
          <w:tab w:val="left" w:pos="840"/>
        </w:tabs>
        <w:ind w:firstLineChars="200" w:firstLine="480"/>
        <w:jc w:val="left"/>
        <w:rPr>
          <w:rFonts w:ascii="SimHei" w:eastAsia="SimHei" w:hAnsi="SimHei" w:cs="Times New Roman"/>
          <w:kern w:val="0"/>
        </w:rPr>
      </w:pPr>
      <w:r w:rsidRPr="00E24C85">
        <w:rPr>
          <w:rFonts w:ascii="SimHei" w:eastAsia="SimHei" w:hAnsi="SimHei" w:cs="Times New Roman" w:hint="eastAsia"/>
          <w:kern w:val="0"/>
        </w:rPr>
        <w:t>7）用户登录后还可以关联机构用户，下载机构购买过的相关文献，减少重复购买的开支。</w:t>
      </w:r>
    </w:p>
    <w:p w14:paraId="5FDCC1F8" w14:textId="77777777" w:rsidR="00E24C85" w:rsidRPr="00E24C85" w:rsidRDefault="00E24C85" w:rsidP="00E24C85">
      <w:pPr>
        <w:numPr>
          <w:ilvl w:val="0"/>
          <w:numId w:val="3"/>
        </w:numPr>
        <w:ind w:firstLine="0"/>
        <w:jc w:val="left"/>
        <w:rPr>
          <w:rFonts w:ascii="SimHei" w:eastAsia="SimHei" w:hAnsi="SimHei" w:cs="Times New Roman"/>
          <w:kern w:val="0"/>
        </w:rPr>
      </w:pPr>
      <w:r w:rsidRPr="00E24C85">
        <w:rPr>
          <w:rFonts w:ascii="SimHei" w:eastAsia="SimHei" w:hAnsi="SimHei" w:cs="Times New Roman" w:hint="eastAsia"/>
          <w:kern w:val="0"/>
        </w:rPr>
        <w:t>出版物检索</w:t>
      </w:r>
    </w:p>
    <w:p w14:paraId="330A279A" w14:textId="77777777" w:rsidR="00E24C85" w:rsidRPr="00E24C85" w:rsidRDefault="00E24C85" w:rsidP="00E24C85">
      <w:pPr>
        <w:ind w:firstLineChars="200" w:firstLine="480"/>
        <w:jc w:val="left"/>
        <w:rPr>
          <w:rFonts w:ascii="SimHei" w:eastAsia="SimHei" w:hAnsi="SimHei" w:cs="Times New Roman"/>
          <w:kern w:val="0"/>
        </w:rPr>
      </w:pPr>
      <w:r w:rsidRPr="00E24C85">
        <w:rPr>
          <w:rFonts w:ascii="SimHei" w:eastAsia="SimHei" w:hAnsi="SimHei" w:cs="Times New Roman" w:hint="eastAsia"/>
          <w:kern w:val="0"/>
        </w:rPr>
        <w:t>主要是对期刊、博硕士授予单位、会议论文集、工具书等的整刊查询，界面分为大图和列表两种展示方式。出版物查询的查询筛选方式与文献查询基本一致。</w:t>
      </w:r>
    </w:p>
    <w:p w14:paraId="279E16FD" w14:textId="15DF999C" w:rsidR="00E24C85" w:rsidRPr="00E24C85" w:rsidRDefault="00E24C85" w:rsidP="006C26C6">
      <w:pPr>
        <w:jc w:val="center"/>
        <w:rPr>
          <w:rFonts w:ascii="SimHei" w:eastAsia="SimHei" w:hAnsi="SimHei" w:cs="Times New Roman"/>
          <w:kern w:val="0"/>
        </w:rPr>
      </w:pPr>
      <w:r w:rsidRPr="00E24C85">
        <w:rPr>
          <w:rFonts w:ascii="SimHei" w:eastAsia="SimHei" w:hAnsi="SimHei" w:cs="Times New Roman" w:hint="eastAsia"/>
          <w:noProof/>
          <w:kern w:val="0"/>
        </w:rPr>
        <w:drawing>
          <wp:inline distT="0" distB="0" distL="0" distR="0" wp14:anchorId="0D324487" wp14:editId="196013AD">
            <wp:extent cx="1612900" cy="4406900"/>
            <wp:effectExtent l="0" t="0" r="12700" b="12700"/>
            <wp:docPr id="3" name="图片 3" descr="18出版物查询-详细信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18出版物查询-详细信息"/>
                    <pic:cNvPicPr>
                      <a:picLocks noChangeAspect="1" noChangeArrowheads="1"/>
                    </pic:cNvPicPr>
                  </pic:nvPicPr>
                  <pic:blipFill>
                    <a:blip r:embed="rId9" cstate="print">
                      <a:extLst>
                        <a:ext uri="{28A0092B-C50C-407E-A947-70E740481C1C}">
                          <a14:useLocalDpi xmlns:a14="http://schemas.microsoft.com/office/drawing/2010/main" val="0"/>
                        </a:ext>
                      </a:extLst>
                    </a:blip>
                    <a:srcRect b="1590"/>
                    <a:stretch>
                      <a:fillRect/>
                    </a:stretch>
                  </pic:blipFill>
                  <pic:spPr bwMode="auto">
                    <a:xfrm>
                      <a:off x="0" y="0"/>
                      <a:ext cx="1612900" cy="4406900"/>
                    </a:xfrm>
                    <a:prstGeom prst="rect">
                      <a:avLst/>
                    </a:prstGeom>
                    <a:noFill/>
                    <a:ln>
                      <a:noFill/>
                    </a:ln>
                  </pic:spPr>
                </pic:pic>
              </a:graphicData>
            </a:graphic>
          </wp:inline>
        </w:drawing>
      </w:r>
    </w:p>
    <w:p w14:paraId="76E4ABCB" w14:textId="77777777" w:rsidR="00E24C85" w:rsidRPr="00E24C85" w:rsidRDefault="00E24C85" w:rsidP="00E24C85">
      <w:pPr>
        <w:numPr>
          <w:ilvl w:val="0"/>
          <w:numId w:val="3"/>
        </w:numPr>
        <w:ind w:firstLine="0"/>
        <w:jc w:val="left"/>
        <w:rPr>
          <w:rFonts w:ascii="SimHei" w:eastAsia="SimHei" w:hAnsi="SimHei" w:cs="Times New Roman"/>
          <w:kern w:val="0"/>
        </w:rPr>
      </w:pPr>
      <w:r w:rsidRPr="00E24C85">
        <w:rPr>
          <w:rFonts w:ascii="SimHei" w:eastAsia="SimHei" w:hAnsi="SimHei" w:cs="Times New Roman" w:hint="eastAsia"/>
          <w:kern w:val="0"/>
        </w:rPr>
        <w:t>学科分类</w:t>
      </w:r>
    </w:p>
    <w:p w14:paraId="3D9F7A51" w14:textId="77777777" w:rsidR="00E24C85" w:rsidRPr="00E24C85" w:rsidRDefault="00E24C85" w:rsidP="00E24C85">
      <w:pPr>
        <w:tabs>
          <w:tab w:val="left" w:pos="840"/>
        </w:tabs>
        <w:ind w:firstLineChars="200" w:firstLine="480"/>
        <w:jc w:val="left"/>
        <w:rPr>
          <w:rFonts w:ascii="SimHei" w:eastAsia="SimHei" w:hAnsi="SimHei" w:cs="Times New Roman"/>
          <w:kern w:val="0"/>
        </w:rPr>
      </w:pPr>
      <w:r w:rsidRPr="00E24C85">
        <w:rPr>
          <w:rFonts w:ascii="SimHei" w:eastAsia="SimHei" w:hAnsi="SimHei" w:cs="Times New Roman" w:hint="eastAsia"/>
          <w:kern w:val="0"/>
        </w:rPr>
        <w:t>为方便用户添加关注，在与PC端的学科导航保持一致的宗旨上，我们将学科分为七级，可直接看到每个学科内的文献，并且用户可选择性定制三级分类，更方便快捷的找到某一学科内的文献，查找更方便。</w:t>
      </w:r>
    </w:p>
    <w:p w14:paraId="2A243ABC" w14:textId="677436BA" w:rsidR="00E24C85" w:rsidRPr="00E24C85" w:rsidRDefault="00E24C85" w:rsidP="006C26C6">
      <w:pPr>
        <w:tabs>
          <w:tab w:val="left" w:pos="840"/>
        </w:tabs>
        <w:jc w:val="center"/>
        <w:rPr>
          <w:rFonts w:ascii="SimHei" w:eastAsia="SimHei" w:hAnsi="SimHei" w:cs="Times New Roman"/>
          <w:kern w:val="0"/>
        </w:rPr>
      </w:pPr>
      <w:r w:rsidRPr="00E24C85">
        <w:rPr>
          <w:rFonts w:ascii="SimHei" w:eastAsia="SimHei" w:hAnsi="SimHei" w:cs="Times New Roman" w:hint="eastAsia"/>
          <w:noProof/>
          <w:kern w:val="0"/>
        </w:rPr>
        <w:drawing>
          <wp:inline distT="0" distB="0" distL="0" distR="0" wp14:anchorId="5C7BB912" wp14:editId="1D7D3558">
            <wp:extent cx="2501900" cy="4457700"/>
            <wp:effectExtent l="0" t="0" r="12700" b="12700"/>
            <wp:docPr id="2" name="图片 2" descr="学科分类.-定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学科分类.-定制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01900" cy="4457700"/>
                    </a:xfrm>
                    <a:prstGeom prst="rect">
                      <a:avLst/>
                    </a:prstGeom>
                    <a:noFill/>
                    <a:ln>
                      <a:noFill/>
                    </a:ln>
                  </pic:spPr>
                </pic:pic>
              </a:graphicData>
            </a:graphic>
          </wp:inline>
        </w:drawing>
      </w:r>
    </w:p>
    <w:p w14:paraId="4AEE18CF" w14:textId="77777777" w:rsidR="00E24C85" w:rsidRPr="00E24C85" w:rsidRDefault="00E24C85" w:rsidP="00E24C85">
      <w:pPr>
        <w:numPr>
          <w:ilvl w:val="0"/>
          <w:numId w:val="3"/>
        </w:numPr>
        <w:ind w:firstLine="0"/>
        <w:jc w:val="left"/>
        <w:rPr>
          <w:rFonts w:ascii="SimHei" w:eastAsia="SimHei" w:hAnsi="SimHei" w:cs="Times New Roman"/>
          <w:kern w:val="0"/>
        </w:rPr>
      </w:pPr>
      <w:r w:rsidRPr="00E24C85">
        <w:rPr>
          <w:rFonts w:ascii="SimHei" w:eastAsia="SimHei" w:hAnsi="SimHei" w:cs="Times New Roman" w:hint="eastAsia"/>
          <w:kern w:val="0"/>
        </w:rPr>
        <w:t>收藏、下载、阅读</w:t>
      </w:r>
    </w:p>
    <w:p w14:paraId="2B3AA739" w14:textId="77777777" w:rsidR="00E24C85" w:rsidRPr="00E24C85" w:rsidRDefault="00E24C85" w:rsidP="00E24C85">
      <w:pPr>
        <w:ind w:firstLineChars="200" w:firstLine="480"/>
        <w:jc w:val="left"/>
        <w:rPr>
          <w:rFonts w:ascii="SimHei" w:eastAsia="SimHei" w:hAnsi="SimHei" w:cs="Times New Roman"/>
          <w:kern w:val="0"/>
        </w:rPr>
      </w:pPr>
      <w:r w:rsidRPr="00E24C85">
        <w:rPr>
          <w:rFonts w:ascii="SimHei" w:eastAsia="SimHei" w:hAnsi="SimHei" w:cs="Times New Roman" w:hint="eastAsia"/>
          <w:kern w:val="0"/>
        </w:rPr>
        <w:t>对于感兴趣的文章可以进行收藏统一管理，需要下载的话可以随时下载。可以进行批量下载，也可以进行单篇下载。同样也可以批量删除和单篇删除。</w:t>
      </w:r>
    </w:p>
    <w:p w14:paraId="042E1060" w14:textId="77777777" w:rsidR="00E24C85" w:rsidRPr="00E24C85" w:rsidRDefault="00E24C85" w:rsidP="00E24C85">
      <w:pPr>
        <w:ind w:firstLineChars="200" w:firstLine="480"/>
        <w:jc w:val="left"/>
        <w:rPr>
          <w:rFonts w:ascii="SimHei" w:eastAsia="SimHei" w:hAnsi="SimHei" w:cs="Times New Roman"/>
          <w:kern w:val="0"/>
        </w:rPr>
      </w:pPr>
      <w:r w:rsidRPr="00E24C85">
        <w:rPr>
          <w:rFonts w:ascii="SimHei" w:eastAsia="SimHei" w:hAnsi="SimHei" w:cs="Times New Roman" w:hint="eastAsia"/>
          <w:kern w:val="0"/>
        </w:rPr>
        <w:t>下载包括云端下载和本地下载，阅读时可以通过云端下载到本地，云端下载有两个好处，1）云端存储，不限制阅读设备； 2）当用户在网络环境不太好的情况下保存到云端，方便快捷 。下载完成后可直接阅读，并且可以对文献进行标注管理。</w:t>
      </w:r>
    </w:p>
    <w:p w14:paraId="7636DE1B" w14:textId="38124D9A" w:rsidR="00E24C85" w:rsidRPr="00E24C85" w:rsidRDefault="00E24C85" w:rsidP="006C26C6">
      <w:pPr>
        <w:jc w:val="center"/>
        <w:rPr>
          <w:rFonts w:ascii="SimHei" w:eastAsia="SimHei" w:hAnsi="SimHei" w:cs="Times New Roman"/>
          <w:kern w:val="0"/>
        </w:rPr>
      </w:pPr>
      <w:r w:rsidRPr="00E24C85">
        <w:rPr>
          <w:rFonts w:ascii="SimHei" w:eastAsia="SimHei" w:hAnsi="SimHei" w:cs="Times New Roman" w:hint="eastAsia"/>
          <w:noProof/>
          <w:kern w:val="0"/>
        </w:rPr>
        <w:drawing>
          <wp:inline distT="0" distB="0" distL="0" distR="0" wp14:anchorId="1177D310" wp14:editId="7F032E40">
            <wp:extent cx="2286000" cy="15240000"/>
            <wp:effectExtent l="0" t="0" r="0" b="0"/>
            <wp:docPr id="1" name="图片 1" descr="文献详情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文献详情页"/>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6000" cy="15240000"/>
                    </a:xfrm>
                    <a:prstGeom prst="rect">
                      <a:avLst/>
                    </a:prstGeom>
                    <a:noFill/>
                    <a:ln>
                      <a:noFill/>
                    </a:ln>
                    <a:effectLst/>
                  </pic:spPr>
                </pic:pic>
              </a:graphicData>
            </a:graphic>
          </wp:inline>
        </w:drawing>
      </w:r>
    </w:p>
    <w:p w14:paraId="31F3AA98" w14:textId="77777777" w:rsidR="00E24C85" w:rsidRPr="00E24C85" w:rsidRDefault="00E24C85" w:rsidP="00E24C85">
      <w:pPr>
        <w:numPr>
          <w:ilvl w:val="0"/>
          <w:numId w:val="3"/>
        </w:numPr>
        <w:ind w:firstLine="0"/>
        <w:jc w:val="left"/>
        <w:rPr>
          <w:rFonts w:ascii="SimHei" w:eastAsia="SimHei" w:hAnsi="SimHei" w:cs="Times New Roman"/>
          <w:kern w:val="0"/>
        </w:rPr>
      </w:pPr>
      <w:r w:rsidRPr="00E24C85">
        <w:rPr>
          <w:rFonts w:ascii="SimHei" w:eastAsia="SimHei" w:hAnsi="SimHei" w:cs="Times New Roman" w:hint="eastAsia"/>
          <w:kern w:val="0"/>
        </w:rPr>
        <w:t>文献管理</w:t>
      </w:r>
    </w:p>
    <w:p w14:paraId="6BE45B90" w14:textId="77777777" w:rsidR="00E24C85" w:rsidRPr="00E24C85" w:rsidRDefault="00E24C85" w:rsidP="00E24C85">
      <w:pPr>
        <w:ind w:firstLineChars="200" w:firstLine="480"/>
        <w:jc w:val="left"/>
        <w:rPr>
          <w:rFonts w:ascii="SimHei" w:eastAsia="SimHei" w:hAnsi="SimHei" w:cs="Times New Roman"/>
          <w:kern w:val="0"/>
        </w:rPr>
      </w:pPr>
      <w:r w:rsidRPr="00E24C85">
        <w:rPr>
          <w:rFonts w:ascii="SimHei" w:eastAsia="SimHei" w:hAnsi="SimHei" w:cs="Times New Roman" w:hint="eastAsia"/>
          <w:kern w:val="0"/>
        </w:rPr>
        <w:t>用户安装App后，可以对下载和收藏的文献进行分类管理，也可批量或单独进行分组、编辑和删除等操作。也可导入手机本地的文献。</w:t>
      </w:r>
    </w:p>
    <w:p w14:paraId="3299950E" w14:textId="77777777" w:rsidR="00E24C85" w:rsidRPr="00E24C85" w:rsidRDefault="00E24C85" w:rsidP="00E24C85">
      <w:pPr>
        <w:numPr>
          <w:ilvl w:val="0"/>
          <w:numId w:val="3"/>
        </w:numPr>
        <w:ind w:firstLine="0"/>
        <w:jc w:val="left"/>
        <w:rPr>
          <w:rFonts w:ascii="SimHei" w:eastAsia="SimHei" w:hAnsi="SimHei" w:cs="Times New Roman"/>
          <w:kern w:val="0"/>
        </w:rPr>
      </w:pPr>
      <w:r w:rsidRPr="00E24C85">
        <w:rPr>
          <w:rFonts w:ascii="SimHei" w:eastAsia="SimHei" w:hAnsi="SimHei" w:cs="Times New Roman" w:hint="eastAsia"/>
          <w:kern w:val="0"/>
        </w:rPr>
        <w:t>个人中心</w:t>
      </w:r>
    </w:p>
    <w:p w14:paraId="48F809BC" w14:textId="77777777" w:rsidR="00E24C85" w:rsidRPr="00E24C85" w:rsidRDefault="00E24C85" w:rsidP="00E24C85">
      <w:pPr>
        <w:ind w:firstLineChars="200" w:firstLine="480"/>
        <w:jc w:val="left"/>
        <w:rPr>
          <w:rFonts w:ascii="SimHei" w:eastAsia="SimHei" w:hAnsi="SimHei" w:cs="Times New Roman"/>
          <w:kern w:val="0"/>
        </w:rPr>
      </w:pPr>
      <w:r w:rsidRPr="00E24C85">
        <w:rPr>
          <w:rFonts w:ascii="SimHei" w:eastAsia="SimHei" w:hAnsi="SimHei" w:cs="Times New Roman" w:hint="eastAsia"/>
          <w:kern w:val="0"/>
        </w:rPr>
        <w:t>个人中心提供我的足迹、我的评论等等。我的足迹就是让用户快速查看最近浏览过的文献，用户通过这个功能界面对文献进行进一步的对比，最终选择最合适的文献。</w:t>
      </w:r>
    </w:p>
    <w:p w14:paraId="6E9A4E5B" w14:textId="77777777" w:rsidR="00E24C85" w:rsidRPr="00E24C85" w:rsidRDefault="00E24C85" w:rsidP="00E24C85">
      <w:pPr>
        <w:numPr>
          <w:ilvl w:val="0"/>
          <w:numId w:val="3"/>
        </w:numPr>
        <w:ind w:firstLine="0"/>
        <w:jc w:val="left"/>
        <w:rPr>
          <w:rFonts w:ascii="SimHei" w:eastAsia="SimHei" w:hAnsi="SimHei" w:cs="Times New Roman"/>
          <w:kern w:val="0"/>
        </w:rPr>
      </w:pPr>
      <w:r w:rsidRPr="00E24C85">
        <w:rPr>
          <w:rFonts w:ascii="SimHei" w:eastAsia="SimHei" w:hAnsi="SimHei" w:cs="Times New Roman" w:hint="eastAsia"/>
          <w:kern w:val="0"/>
        </w:rPr>
        <w:t>GPS定位和机构关联</w:t>
      </w:r>
    </w:p>
    <w:p w14:paraId="30BCE9D4" w14:textId="77777777" w:rsidR="00E24C85" w:rsidRPr="00E24C85" w:rsidRDefault="00E24C85" w:rsidP="00E24C85">
      <w:pPr>
        <w:ind w:firstLineChars="200" w:firstLine="480"/>
        <w:jc w:val="left"/>
        <w:rPr>
          <w:rFonts w:ascii="SimHei" w:eastAsia="SimHei" w:hAnsi="SimHei" w:cs="Times New Roman"/>
          <w:kern w:val="0"/>
        </w:rPr>
      </w:pPr>
      <w:r w:rsidRPr="00E24C85">
        <w:rPr>
          <w:rFonts w:ascii="SimHei" w:eastAsia="SimHei" w:hAnsi="SimHei" w:cs="Times New Roman" w:hint="eastAsia"/>
          <w:kern w:val="0"/>
        </w:rPr>
        <w:t>用户可手动或者自动根据GPS定位所在机构，并绑定关联机构，然后即可下载阅读机构已经购买的文献。随时随地查找阅读变得很容易。</w:t>
      </w:r>
    </w:p>
    <w:p w14:paraId="5A632BBA" w14:textId="77777777" w:rsidR="00E24C85" w:rsidRPr="00E24C85" w:rsidRDefault="00E24C85" w:rsidP="00E24C85">
      <w:pPr>
        <w:numPr>
          <w:ilvl w:val="0"/>
          <w:numId w:val="3"/>
        </w:numPr>
        <w:ind w:firstLine="0"/>
        <w:jc w:val="left"/>
        <w:rPr>
          <w:rFonts w:ascii="SimHei" w:eastAsia="SimHei" w:hAnsi="SimHei" w:cs="Times New Roman"/>
          <w:kern w:val="0"/>
        </w:rPr>
      </w:pPr>
      <w:r w:rsidRPr="00E24C85">
        <w:rPr>
          <w:rFonts w:ascii="SimHei" w:eastAsia="SimHei" w:hAnsi="SimHei" w:cs="Times New Roman" w:hint="eastAsia"/>
          <w:kern w:val="0"/>
        </w:rPr>
        <w:t>注册登录</w:t>
      </w:r>
    </w:p>
    <w:p w14:paraId="025D4101" w14:textId="75A78360" w:rsidR="00E24C85" w:rsidRPr="00B14073" w:rsidRDefault="00E24C85" w:rsidP="00B14073">
      <w:pPr>
        <w:ind w:firstLineChars="200" w:firstLine="480"/>
        <w:jc w:val="left"/>
        <w:rPr>
          <w:rFonts w:ascii="SimHei" w:eastAsia="SimHei" w:hAnsi="SimHei" w:cs="Times New Roman"/>
          <w:kern w:val="0"/>
        </w:rPr>
      </w:pPr>
      <w:r w:rsidRPr="00E24C85">
        <w:rPr>
          <w:rFonts w:ascii="SimHei" w:eastAsia="SimHei" w:hAnsi="SimHei" w:cs="Times New Roman" w:hint="eastAsia"/>
          <w:kern w:val="0"/>
        </w:rPr>
        <w:t>为获得更好的服务，用户可以通过知网账户或机构账户注册登录，这样不仅可以实现云同步，而且防止资料丢失，在不同的设备只需登录自己的账号即可查看以往收藏下载的文章，省去了很多麻烦。</w:t>
      </w:r>
    </w:p>
    <w:p w14:paraId="0BF21462" w14:textId="73EE4783" w:rsidR="00E24C85" w:rsidRDefault="000360DA" w:rsidP="00703AB4">
      <w:pPr>
        <w:widowControl/>
        <w:jc w:val="left"/>
        <w:rPr>
          <w:rFonts w:ascii="SimHei" w:eastAsia="SimHei" w:hAnsi="SimHei" w:cs="MS Mincho"/>
          <w:bCs/>
          <w:kern w:val="0"/>
        </w:rPr>
      </w:pPr>
      <w:r>
        <w:rPr>
          <w:rFonts w:ascii="SimHei" w:eastAsia="SimHei" w:hAnsi="SimHei" w:hint="eastAsia"/>
          <w:b/>
          <w:sz w:val="28"/>
        </w:rPr>
        <w:t>二</w:t>
      </w:r>
      <w:bookmarkStart w:id="0" w:name="_GoBack"/>
      <w:bookmarkEnd w:id="0"/>
      <w:r w:rsidR="00B14073">
        <w:rPr>
          <w:rFonts w:ascii="SimHei" w:eastAsia="SimHei" w:hAnsi="SimHei" w:hint="eastAsia"/>
          <w:b/>
          <w:sz w:val="28"/>
        </w:rPr>
        <w:t>、全球学术快报使用步骤：</w:t>
      </w:r>
    </w:p>
    <w:p w14:paraId="032045D9" w14:textId="77777777" w:rsidR="00C417C9" w:rsidRPr="00C417C9" w:rsidRDefault="00C417C9" w:rsidP="00703AB4">
      <w:pPr>
        <w:widowControl/>
        <w:jc w:val="left"/>
        <w:rPr>
          <w:rFonts w:ascii="SimHei" w:eastAsia="SimHei" w:hAnsi="SimHei" w:cs="MS Mincho"/>
          <w:bCs/>
          <w:kern w:val="0"/>
        </w:rPr>
      </w:pPr>
      <w:r w:rsidRPr="00703AB4">
        <w:rPr>
          <w:rFonts w:ascii="SimHei" w:eastAsia="SimHei" w:hAnsi="SimHei" w:cs="MS Mincho" w:hint="eastAsia"/>
          <w:bCs/>
          <w:kern w:val="0"/>
        </w:rPr>
        <w:t>1、</w:t>
      </w:r>
      <w:r w:rsidRPr="00703AB4">
        <w:rPr>
          <w:rFonts w:ascii="SimHei" w:eastAsia="SimHei" w:hAnsi="SimHei" w:cs="MS Mincho"/>
          <w:bCs/>
          <w:kern w:val="0"/>
        </w:rPr>
        <w:t>使用步</w:t>
      </w:r>
      <w:r w:rsidRPr="00703AB4">
        <w:rPr>
          <w:rFonts w:ascii="SimHei" w:eastAsia="SimHei" w:hAnsi="SimHei" w:cs="SimSun"/>
          <w:bCs/>
          <w:kern w:val="0"/>
        </w:rPr>
        <w:t>骤</w:t>
      </w:r>
      <w:r w:rsidRPr="00703AB4">
        <w:rPr>
          <w:rFonts w:ascii="SimHei" w:eastAsia="SimHei" w:hAnsi="SimHei" w:cs="MS Mincho"/>
          <w:bCs/>
          <w:kern w:val="0"/>
        </w:rPr>
        <w:t>：</w:t>
      </w:r>
      <w:r w:rsidRPr="00C417C9">
        <w:rPr>
          <w:rFonts w:ascii="SimHei" w:eastAsia="SimHei" w:hAnsi="SimHei" w:cs="MS Mincho"/>
          <w:kern w:val="0"/>
        </w:rPr>
        <w:t>下</w:t>
      </w:r>
      <w:r w:rsidRPr="00C417C9">
        <w:rPr>
          <w:rFonts w:ascii="SimHei" w:eastAsia="SimHei" w:hAnsi="SimHei" w:cs="SimSun"/>
          <w:kern w:val="0"/>
        </w:rPr>
        <w:t>载</w:t>
      </w:r>
      <w:r w:rsidRPr="00C417C9">
        <w:rPr>
          <w:rFonts w:ascii="SimHei" w:eastAsia="SimHei" w:hAnsi="SimHei" w:cs="Times New Roman"/>
          <w:kern w:val="0"/>
        </w:rPr>
        <w:t>APP→</w:t>
      </w:r>
      <w:r w:rsidRPr="00C417C9">
        <w:rPr>
          <w:rFonts w:ascii="SimHei" w:eastAsia="SimHei" w:hAnsi="SimHei" w:cs="MS Mincho"/>
          <w:kern w:val="0"/>
        </w:rPr>
        <w:t>注册</w:t>
      </w:r>
      <w:r w:rsidRPr="00C417C9">
        <w:rPr>
          <w:rFonts w:ascii="SimHei" w:eastAsia="SimHei" w:hAnsi="SimHei" w:cs="Times New Roman"/>
          <w:kern w:val="0"/>
        </w:rPr>
        <w:t>→</w:t>
      </w:r>
      <w:r w:rsidRPr="00C417C9">
        <w:rPr>
          <w:rFonts w:ascii="SimHei" w:eastAsia="SimHei" w:hAnsi="SimHei" w:cs="MS Mincho"/>
          <w:kern w:val="0"/>
        </w:rPr>
        <w:t>用</w:t>
      </w:r>
      <w:r w:rsidRPr="00C417C9">
        <w:rPr>
          <w:rFonts w:ascii="SimHei" w:eastAsia="SimHei" w:hAnsi="SimHei" w:cs="SimSun"/>
          <w:kern w:val="0"/>
        </w:rPr>
        <w:t>户</w:t>
      </w:r>
      <w:r w:rsidRPr="00C417C9">
        <w:rPr>
          <w:rFonts w:ascii="SimHei" w:eastAsia="SimHei" w:hAnsi="SimHei" w:cs="MS Mincho"/>
          <w:kern w:val="0"/>
        </w:rPr>
        <w:t>登</w:t>
      </w:r>
      <w:r w:rsidRPr="00C417C9">
        <w:rPr>
          <w:rFonts w:ascii="SimHei" w:eastAsia="SimHei" w:hAnsi="SimHei" w:cs="SimSun"/>
          <w:kern w:val="0"/>
        </w:rPr>
        <w:t>录</w:t>
      </w:r>
      <w:r w:rsidRPr="00C417C9">
        <w:rPr>
          <w:rFonts w:ascii="SimHei" w:eastAsia="SimHei" w:hAnsi="SimHei" w:cs="Times New Roman"/>
          <w:kern w:val="0"/>
        </w:rPr>
        <w:t>→</w:t>
      </w:r>
      <w:r w:rsidRPr="00C417C9">
        <w:rPr>
          <w:rFonts w:ascii="SimHei" w:eastAsia="SimHei" w:hAnsi="SimHei" w:cs="MS Mincho"/>
          <w:kern w:val="0"/>
        </w:rPr>
        <w:t>关</w:t>
      </w:r>
      <w:r w:rsidRPr="00C417C9">
        <w:rPr>
          <w:rFonts w:ascii="SimHei" w:eastAsia="SimHei" w:hAnsi="SimHei" w:cs="SimSun"/>
          <w:kern w:val="0"/>
        </w:rPr>
        <w:t>联</w:t>
      </w:r>
      <w:r w:rsidRPr="00C417C9">
        <w:rPr>
          <w:rFonts w:ascii="SimHei" w:eastAsia="SimHei" w:hAnsi="SimHei" w:cs="MS Mincho"/>
          <w:kern w:val="0"/>
        </w:rPr>
        <w:t>机构</w:t>
      </w:r>
      <w:r w:rsidRPr="00C417C9">
        <w:rPr>
          <w:rFonts w:ascii="SimHei" w:eastAsia="SimHei" w:hAnsi="SimHei" w:cs="SimSun"/>
          <w:kern w:val="0"/>
        </w:rPr>
        <w:t>账</w:t>
      </w:r>
      <w:r w:rsidRPr="00C417C9">
        <w:rPr>
          <w:rFonts w:ascii="SimHei" w:eastAsia="SimHei" w:hAnsi="SimHei" w:cs="MS Mincho"/>
          <w:kern w:val="0"/>
        </w:rPr>
        <w:t>号</w:t>
      </w:r>
      <w:r w:rsidRPr="00C417C9">
        <w:rPr>
          <w:rFonts w:ascii="SimHei" w:eastAsia="SimHei" w:hAnsi="SimHei" w:cs="Times New Roman"/>
          <w:kern w:val="0"/>
        </w:rPr>
        <w:t>→</w:t>
      </w:r>
      <w:r w:rsidRPr="00C417C9">
        <w:rPr>
          <w:rFonts w:ascii="SimHei" w:eastAsia="SimHei" w:hAnsi="SimHei" w:cs="MS Mincho"/>
          <w:kern w:val="0"/>
        </w:rPr>
        <w:t>功能</w:t>
      </w:r>
      <w:r w:rsidRPr="00C417C9">
        <w:rPr>
          <w:rFonts w:ascii="SimHei" w:eastAsia="SimHei" w:hAnsi="SimHei" w:cs="SimSun"/>
          <w:kern w:val="0"/>
        </w:rPr>
        <w:t>应</w:t>
      </w:r>
      <w:r w:rsidRPr="00C417C9">
        <w:rPr>
          <w:rFonts w:ascii="SimHei" w:eastAsia="SimHei" w:hAnsi="SimHei" w:cs="MS Mincho"/>
          <w:kern w:val="0"/>
        </w:rPr>
        <w:t>用（</w:t>
      </w:r>
      <w:r w:rsidRPr="00C417C9">
        <w:rPr>
          <w:rFonts w:ascii="SimHei" w:eastAsia="SimHei" w:hAnsi="SimHei" w:cs="SimSun"/>
          <w:kern w:val="0"/>
        </w:rPr>
        <w:t>检</w:t>
      </w:r>
      <w:r w:rsidRPr="00C417C9">
        <w:rPr>
          <w:rFonts w:ascii="SimHei" w:eastAsia="SimHei" w:hAnsi="SimHei" w:cs="MS Mincho"/>
          <w:kern w:val="0"/>
        </w:rPr>
        <w:t>索</w:t>
      </w:r>
      <w:r w:rsidRPr="00C417C9">
        <w:rPr>
          <w:rFonts w:ascii="SimHei" w:eastAsia="SimHei" w:hAnsi="SimHei" w:cs="Times New Roman"/>
          <w:kern w:val="0"/>
        </w:rPr>
        <w:t>+</w:t>
      </w:r>
      <w:r w:rsidRPr="00C417C9">
        <w:rPr>
          <w:rFonts w:ascii="SimHei" w:eastAsia="SimHei" w:hAnsi="SimHei" w:cs="MS Mincho"/>
          <w:bCs/>
          <w:kern w:val="0"/>
        </w:rPr>
        <w:t>下载+个性化定制+文献编辑+个人账号管理）</w:t>
      </w:r>
    </w:p>
    <w:p w14:paraId="082443B1" w14:textId="77777777" w:rsidR="00C417C9" w:rsidRDefault="00C417C9" w:rsidP="00703AB4">
      <w:pPr>
        <w:widowControl/>
        <w:jc w:val="left"/>
        <w:rPr>
          <w:rFonts w:ascii="SimHei" w:eastAsia="SimHei" w:hAnsi="SimHei" w:cs="MS Mincho"/>
          <w:bCs/>
          <w:kern w:val="0"/>
        </w:rPr>
      </w:pPr>
      <w:r w:rsidRPr="00703AB4">
        <w:rPr>
          <w:rFonts w:ascii="SimHei" w:eastAsia="SimHei" w:hAnsi="SimHei" w:cs="MS Mincho" w:hint="eastAsia"/>
          <w:bCs/>
          <w:kern w:val="0"/>
        </w:rPr>
        <w:t>2、</w:t>
      </w:r>
      <w:r w:rsidRPr="00703AB4">
        <w:rPr>
          <w:rFonts w:ascii="SimHei" w:eastAsia="SimHei" w:hAnsi="SimHei" w:cs="MS Mincho"/>
          <w:bCs/>
          <w:kern w:val="0"/>
        </w:rPr>
        <w:t>APP下载方式</w:t>
      </w:r>
    </w:p>
    <w:p w14:paraId="72459712" w14:textId="481E3C96" w:rsidR="00C417C9" w:rsidRPr="00703AB4" w:rsidRDefault="000D70B6" w:rsidP="00703AB4">
      <w:pPr>
        <w:widowControl/>
        <w:jc w:val="left"/>
        <w:rPr>
          <w:rFonts w:ascii="SimHei" w:eastAsia="SimHei" w:hAnsi="SimHei" w:cs="MS Mincho"/>
          <w:bCs/>
          <w:kern w:val="0"/>
        </w:rPr>
      </w:pPr>
      <w:r>
        <w:rPr>
          <w:rFonts w:ascii="SimHei" w:eastAsia="SimHei" w:hAnsi="SimHei" w:cs="MS Mincho" w:hint="eastAsia"/>
          <w:bCs/>
          <w:kern w:val="0"/>
        </w:rPr>
        <w:t>手机应用商店检索“全球学术快报”</w:t>
      </w:r>
      <w:r w:rsidRPr="000D70B6">
        <w:rPr>
          <w:rFonts w:ascii="SimHei" w:eastAsia="SimHei" w:hAnsi="SimHei" w:cs="Times New Roman"/>
          <w:kern w:val="0"/>
        </w:rPr>
        <w:t xml:space="preserve"> </w:t>
      </w:r>
      <w:r w:rsidRPr="00C417C9">
        <w:rPr>
          <w:rFonts w:ascii="SimHei" w:eastAsia="SimHei" w:hAnsi="SimHei" w:cs="Times New Roman"/>
          <w:kern w:val="0"/>
        </w:rPr>
        <w:t>→</w:t>
      </w:r>
      <w:r>
        <w:rPr>
          <w:rFonts w:ascii="SimHei" w:eastAsia="SimHei" w:hAnsi="SimHei" w:cs="Times New Roman" w:hint="eastAsia"/>
          <w:kern w:val="0"/>
        </w:rPr>
        <w:t xml:space="preserve"> 下载安装</w:t>
      </w:r>
    </w:p>
    <w:p w14:paraId="045BFF4D" w14:textId="44AA173D" w:rsidR="00C417C9" w:rsidRPr="000D70B6" w:rsidRDefault="00C417C9" w:rsidP="00703AB4">
      <w:pPr>
        <w:widowControl/>
        <w:jc w:val="left"/>
        <w:rPr>
          <w:rFonts w:ascii="SimHei" w:eastAsia="SimHei" w:hAnsi="SimHei" w:cs="SimSun"/>
          <w:kern w:val="0"/>
        </w:rPr>
      </w:pPr>
      <w:r w:rsidRPr="00703AB4">
        <w:rPr>
          <w:rFonts w:ascii="SimHei" w:eastAsia="SimHei" w:hAnsi="SimHei" w:hint="eastAsia"/>
        </w:rPr>
        <w:t>3、</w:t>
      </w:r>
      <w:r w:rsidRPr="00703AB4">
        <w:rPr>
          <w:rFonts w:ascii="SimHei" w:eastAsia="SimHei" w:hAnsi="SimHei" w:cs="MS Mincho"/>
          <w:kern w:val="0"/>
        </w:rPr>
        <w:t>注册</w:t>
      </w:r>
      <w:r w:rsidRPr="00703AB4">
        <w:rPr>
          <w:rFonts w:ascii="SimHei" w:eastAsia="SimHei" w:hAnsi="SimHei" w:cs="MS Mincho" w:hint="eastAsia"/>
          <w:kern w:val="0"/>
        </w:rPr>
        <w:t>：</w:t>
      </w:r>
      <w:r w:rsidRPr="00703AB4">
        <w:rPr>
          <w:rFonts w:ascii="SimHei" w:eastAsia="SimHei" w:hAnsi="SimHei" w:cs="MS Mincho"/>
          <w:kern w:val="0"/>
        </w:rPr>
        <w:t> 注册分</w:t>
      </w:r>
      <w:r w:rsidRPr="00703AB4">
        <w:rPr>
          <w:rFonts w:ascii="SimHei" w:eastAsia="SimHei" w:hAnsi="SimHei" w:cs="SimSun"/>
          <w:kern w:val="0"/>
        </w:rPr>
        <w:t>为</w:t>
      </w:r>
      <w:r w:rsidRPr="00703AB4">
        <w:rPr>
          <w:rFonts w:ascii="SimHei" w:eastAsia="SimHei" w:hAnsi="SimHei" w:cs="MS Mincho"/>
          <w:kern w:val="0"/>
        </w:rPr>
        <w:t>快速注册和普通注册。分</w:t>
      </w:r>
      <w:r w:rsidRPr="00703AB4">
        <w:rPr>
          <w:rFonts w:ascii="SimHei" w:eastAsia="SimHei" w:hAnsi="SimHei" w:cs="SimSun"/>
          <w:kern w:val="0"/>
        </w:rPr>
        <w:t>别</w:t>
      </w:r>
      <w:r w:rsidRPr="00703AB4">
        <w:rPr>
          <w:rFonts w:ascii="SimHei" w:eastAsia="SimHei" w:hAnsi="SimHei" w:cs="MS Mincho"/>
          <w:kern w:val="0"/>
        </w:rPr>
        <w:t>需要手机号和</w:t>
      </w:r>
      <w:r w:rsidRPr="00703AB4">
        <w:rPr>
          <w:rFonts w:ascii="SimHei" w:eastAsia="SimHei" w:hAnsi="SimHei" w:cs="SimSun"/>
          <w:kern w:val="0"/>
        </w:rPr>
        <w:t>邮</w:t>
      </w:r>
      <w:r w:rsidRPr="00703AB4">
        <w:rPr>
          <w:rFonts w:ascii="SimHei" w:eastAsia="SimHei" w:hAnsi="SimHei" w:cs="MS Mincho"/>
          <w:kern w:val="0"/>
        </w:rPr>
        <w:t>箱。</w:t>
      </w:r>
    </w:p>
    <w:p w14:paraId="585DD3B6" w14:textId="77777777" w:rsidR="00C417C9" w:rsidRPr="00703AB4" w:rsidRDefault="00C417C9" w:rsidP="00703AB4">
      <w:pPr>
        <w:widowControl/>
        <w:jc w:val="left"/>
        <w:rPr>
          <w:rFonts w:ascii="SimHei" w:eastAsia="SimHei" w:hAnsi="SimHei" w:cs="MS Mincho"/>
          <w:kern w:val="0"/>
        </w:rPr>
      </w:pPr>
      <w:r w:rsidRPr="00703AB4">
        <w:rPr>
          <w:rFonts w:ascii="SimHei" w:eastAsia="SimHei" w:hAnsi="SimHei" w:cs="MS Mincho"/>
          <w:b/>
          <w:bCs/>
          <w:kern w:val="0"/>
        </w:rPr>
        <w:t>快速注册</w:t>
      </w:r>
      <w:r w:rsidRPr="00703AB4">
        <w:rPr>
          <w:rFonts w:ascii="SimHei" w:eastAsia="SimHei" w:hAnsi="SimHei" w:cs="MS Mincho"/>
          <w:kern w:val="0"/>
        </w:rPr>
        <w:t>：</w:t>
      </w:r>
      <w:r w:rsidRPr="00703AB4">
        <w:rPr>
          <w:rFonts w:ascii="SimHei" w:eastAsia="SimHei" w:hAnsi="SimHei" w:cs="SimSun"/>
          <w:kern w:val="0"/>
        </w:rPr>
        <w:t>输</w:t>
      </w:r>
      <w:r w:rsidRPr="00703AB4">
        <w:rPr>
          <w:rFonts w:ascii="SimHei" w:eastAsia="SimHei" w:hAnsi="SimHei" w:cs="MS Mincho"/>
          <w:kern w:val="0"/>
        </w:rPr>
        <w:t>入手机号和密</w:t>
      </w:r>
      <w:r w:rsidRPr="00703AB4">
        <w:rPr>
          <w:rFonts w:ascii="SimHei" w:eastAsia="SimHei" w:hAnsi="SimHei" w:cs="SimSun"/>
          <w:kern w:val="0"/>
        </w:rPr>
        <w:t>码</w:t>
      </w:r>
      <w:r w:rsidRPr="00703AB4">
        <w:rPr>
          <w:rFonts w:ascii="SimHei" w:eastAsia="SimHei" w:hAnsi="SimHei" w:cs="MS Mincho"/>
          <w:kern w:val="0"/>
        </w:rPr>
        <w:t>，根据短信</w:t>
      </w:r>
      <w:r w:rsidRPr="00703AB4">
        <w:rPr>
          <w:rFonts w:ascii="SimHei" w:eastAsia="SimHei" w:hAnsi="SimHei" w:cs="SimSun"/>
          <w:kern w:val="0"/>
        </w:rPr>
        <w:t>验证码进</w:t>
      </w:r>
      <w:r w:rsidRPr="00703AB4">
        <w:rPr>
          <w:rFonts w:ascii="SimHei" w:eastAsia="SimHei" w:hAnsi="SimHei" w:cs="MS Mincho"/>
          <w:kern w:val="0"/>
        </w:rPr>
        <w:t>行快速注册。</w:t>
      </w:r>
    </w:p>
    <w:p w14:paraId="228FC370" w14:textId="77777777" w:rsidR="00C417C9" w:rsidRPr="00703AB4" w:rsidRDefault="00C417C9" w:rsidP="00703AB4">
      <w:pPr>
        <w:widowControl/>
        <w:jc w:val="left"/>
        <w:rPr>
          <w:rFonts w:ascii="SimHei" w:eastAsia="SimHei" w:hAnsi="SimHei" w:cs="Times New Roman"/>
          <w:kern w:val="0"/>
        </w:rPr>
      </w:pPr>
      <w:r w:rsidRPr="00703AB4">
        <w:rPr>
          <w:rFonts w:ascii="SimHei" w:eastAsia="SimHei" w:hAnsi="SimHei" w:cs="MS Mincho"/>
          <w:b/>
          <w:bCs/>
          <w:kern w:val="0"/>
        </w:rPr>
        <w:t>普通注册</w:t>
      </w:r>
      <w:r w:rsidRPr="00703AB4">
        <w:rPr>
          <w:rFonts w:ascii="SimHei" w:eastAsia="SimHei" w:hAnsi="SimHei" w:cs="MS Mincho"/>
          <w:kern w:val="0"/>
        </w:rPr>
        <w:t>：</w:t>
      </w:r>
      <w:r w:rsidRPr="00703AB4">
        <w:rPr>
          <w:rFonts w:ascii="SimHei" w:eastAsia="SimHei" w:hAnsi="SimHei" w:cs="SimSun"/>
          <w:kern w:val="0"/>
        </w:rPr>
        <w:t>输</w:t>
      </w:r>
      <w:r w:rsidRPr="00703AB4">
        <w:rPr>
          <w:rFonts w:ascii="SimHei" w:eastAsia="SimHei" w:hAnsi="SimHei" w:cs="MS Mincho"/>
          <w:kern w:val="0"/>
        </w:rPr>
        <w:t>入用</w:t>
      </w:r>
      <w:r w:rsidRPr="00703AB4">
        <w:rPr>
          <w:rFonts w:ascii="SimHei" w:eastAsia="SimHei" w:hAnsi="SimHei" w:cs="SimSun"/>
          <w:kern w:val="0"/>
        </w:rPr>
        <w:t>户</w:t>
      </w:r>
      <w:r w:rsidRPr="00703AB4">
        <w:rPr>
          <w:rFonts w:ascii="SimHei" w:eastAsia="SimHei" w:hAnsi="SimHei" w:cs="MS Mincho"/>
          <w:kern w:val="0"/>
        </w:rPr>
        <w:t>名、密</w:t>
      </w:r>
      <w:r w:rsidRPr="00703AB4">
        <w:rPr>
          <w:rFonts w:ascii="SimHei" w:eastAsia="SimHei" w:hAnsi="SimHei" w:cs="SimSun"/>
          <w:kern w:val="0"/>
        </w:rPr>
        <w:t>码</w:t>
      </w:r>
      <w:r w:rsidRPr="00703AB4">
        <w:rPr>
          <w:rFonts w:ascii="SimHei" w:eastAsia="SimHei" w:hAnsi="SimHei" w:cs="MS Mincho"/>
          <w:kern w:val="0"/>
        </w:rPr>
        <w:t>和</w:t>
      </w:r>
      <w:r w:rsidRPr="00703AB4">
        <w:rPr>
          <w:rFonts w:ascii="SimHei" w:eastAsia="SimHei" w:hAnsi="SimHei" w:cs="SimSun"/>
          <w:kern w:val="0"/>
        </w:rPr>
        <w:t>邮</w:t>
      </w:r>
      <w:r w:rsidRPr="00703AB4">
        <w:rPr>
          <w:rFonts w:ascii="SimHei" w:eastAsia="SimHei" w:hAnsi="SimHei" w:cs="MS Mincho"/>
          <w:kern w:val="0"/>
        </w:rPr>
        <w:t>箱地址</w:t>
      </w:r>
      <w:r w:rsidRPr="00703AB4">
        <w:rPr>
          <w:rFonts w:ascii="SimHei" w:eastAsia="SimHei" w:hAnsi="SimHei" w:cs="SimSun"/>
          <w:kern w:val="0"/>
        </w:rPr>
        <w:t>进</w:t>
      </w:r>
      <w:r w:rsidRPr="00703AB4">
        <w:rPr>
          <w:rFonts w:ascii="SimHei" w:eastAsia="SimHei" w:hAnsi="SimHei" w:cs="MS Mincho"/>
          <w:kern w:val="0"/>
        </w:rPr>
        <w:t>行注册。</w:t>
      </w:r>
    </w:p>
    <w:p w14:paraId="00495CC2" w14:textId="77777777" w:rsidR="00C417C9" w:rsidRPr="00703AB4" w:rsidRDefault="00C417C9" w:rsidP="00703AB4">
      <w:pPr>
        <w:widowControl/>
        <w:jc w:val="left"/>
        <w:rPr>
          <w:rFonts w:ascii="SimHei" w:eastAsia="SimHei" w:hAnsi="SimHei" w:cs="MS Mincho"/>
          <w:kern w:val="0"/>
        </w:rPr>
      </w:pPr>
      <w:r w:rsidRPr="00703AB4">
        <w:rPr>
          <w:rFonts w:ascii="SimHei" w:eastAsia="SimHei" w:hAnsi="SimHei" w:hint="eastAsia"/>
        </w:rPr>
        <w:t>4、</w:t>
      </w:r>
      <w:r w:rsidRPr="00703AB4">
        <w:rPr>
          <w:rFonts w:ascii="SimHei" w:eastAsia="SimHei" w:hAnsi="SimHei" w:cs="MS Mincho"/>
          <w:kern w:val="0"/>
        </w:rPr>
        <w:t>登录：注册之后就可以使用账号登录。也可使用已有的知网账号直接登录，可实现一个账号多设备终端同步。</w:t>
      </w:r>
    </w:p>
    <w:p w14:paraId="0DCDCC67" w14:textId="77777777" w:rsidR="000D70B6" w:rsidRDefault="00C417C9" w:rsidP="00703AB4">
      <w:pPr>
        <w:widowControl/>
        <w:jc w:val="left"/>
        <w:rPr>
          <w:rFonts w:ascii="SimHei" w:eastAsia="SimHei" w:hAnsi="SimHei" w:cs="MS Mincho"/>
          <w:kern w:val="0"/>
        </w:rPr>
      </w:pPr>
      <w:r w:rsidRPr="00703AB4">
        <w:rPr>
          <w:rFonts w:ascii="SimHei" w:eastAsia="SimHei" w:hAnsi="SimHei" w:cs="MS Mincho" w:hint="eastAsia"/>
          <w:kern w:val="0"/>
        </w:rPr>
        <w:t>5、</w:t>
      </w:r>
      <w:r w:rsidRPr="00703AB4">
        <w:rPr>
          <w:rFonts w:ascii="SimHei" w:eastAsia="SimHei" w:hAnsi="SimHei" w:cs="MS Mincho"/>
          <w:kern w:val="0"/>
        </w:rPr>
        <w:t>关联机构账号</w:t>
      </w:r>
    </w:p>
    <w:p w14:paraId="2D2EB25F" w14:textId="2AAC715A" w:rsidR="000D70B6" w:rsidRPr="0012435D" w:rsidRDefault="0012435D" w:rsidP="00703AB4">
      <w:pPr>
        <w:widowControl/>
        <w:jc w:val="left"/>
        <w:rPr>
          <w:rFonts w:ascii="SimHei" w:eastAsia="SimHei" w:hAnsi="SimHei" w:cs="MS Mincho"/>
          <w:color w:val="FF0000"/>
          <w:kern w:val="0"/>
        </w:rPr>
      </w:pPr>
      <w:r w:rsidRPr="0012435D">
        <w:rPr>
          <w:rFonts w:ascii="SimHei" w:eastAsia="SimHei" w:hAnsi="SimHei" w:cs="MS Mincho" w:hint="eastAsia"/>
          <w:color w:val="FF0000"/>
          <w:kern w:val="0"/>
        </w:rPr>
        <w:t xml:space="preserve"> </w:t>
      </w:r>
      <w:r w:rsidR="000D70B6" w:rsidRPr="0012435D">
        <w:rPr>
          <w:rFonts w:ascii="SimHei" w:eastAsia="SimHei" w:hAnsi="SimHei" w:cs="MS Mincho" w:hint="eastAsia"/>
          <w:color w:val="FF0000"/>
          <w:kern w:val="0"/>
        </w:rPr>
        <w:t>推荐使用“位置自动登陆”：</w:t>
      </w:r>
    </w:p>
    <w:p w14:paraId="3674DA78" w14:textId="6FEDAA83" w:rsidR="000D70B6" w:rsidRDefault="000D70B6" w:rsidP="00703AB4">
      <w:pPr>
        <w:widowControl/>
        <w:jc w:val="left"/>
        <w:rPr>
          <w:rFonts w:ascii="SimHei" w:eastAsia="SimHei" w:hAnsi="SimHei" w:cs="MS Mincho"/>
          <w:kern w:val="0"/>
        </w:rPr>
      </w:pPr>
      <w:r>
        <w:rPr>
          <w:rFonts w:ascii="SimHei" w:eastAsia="SimHei" w:hAnsi="SimHei" w:cs="MS Mincho" w:hint="eastAsia"/>
          <w:kern w:val="0"/>
        </w:rPr>
        <w:t>（1）打开手机定位功能</w:t>
      </w:r>
    </w:p>
    <w:p w14:paraId="4E8564E1" w14:textId="60530B7C" w:rsidR="000D70B6" w:rsidRDefault="000D70B6" w:rsidP="00703AB4">
      <w:pPr>
        <w:widowControl/>
        <w:jc w:val="left"/>
        <w:rPr>
          <w:rFonts w:ascii="SimHei" w:eastAsia="SimHei" w:hAnsi="SimHei" w:cs="MS Mincho"/>
          <w:kern w:val="0"/>
        </w:rPr>
      </w:pPr>
      <w:r>
        <w:rPr>
          <w:rFonts w:ascii="SimHei" w:eastAsia="SimHei" w:hAnsi="SimHei" w:cs="MS Mincho" w:hint="eastAsia"/>
          <w:kern w:val="0"/>
        </w:rPr>
        <w:t>（2）</w:t>
      </w:r>
      <w:r w:rsidR="0012435D">
        <w:rPr>
          <w:rFonts w:ascii="SimHei" w:eastAsia="SimHei" w:hAnsi="SimHei" w:cs="MS Mincho" w:hint="eastAsia"/>
          <w:kern w:val="0"/>
        </w:rPr>
        <w:t>进入全球学术快报</w:t>
      </w:r>
      <w:r w:rsidR="0012435D">
        <w:rPr>
          <w:rFonts w:ascii="SimHei" w:eastAsia="SimHei" w:hAnsi="SimHei" w:cs="MS Mincho"/>
          <w:kern w:val="0"/>
        </w:rPr>
        <w:t>APP</w:t>
      </w:r>
      <w:r w:rsidR="0012435D">
        <w:rPr>
          <w:rFonts w:ascii="SimHei" w:eastAsia="SimHei" w:hAnsi="SimHei" w:cs="MS Mincho" w:hint="eastAsia"/>
          <w:kern w:val="0"/>
        </w:rPr>
        <w:t>，找到</w:t>
      </w:r>
      <w:r w:rsidRPr="00703AB4">
        <w:rPr>
          <w:rFonts w:ascii="SimHei" w:eastAsia="SimHei" w:hAnsi="SimHei" w:cs="MS Mincho"/>
          <w:kern w:val="0"/>
        </w:rPr>
        <w:t>个人中心→关联机构账号</w:t>
      </w:r>
    </w:p>
    <w:p w14:paraId="6CEC8BA1" w14:textId="2119FBF3" w:rsidR="0012435D" w:rsidRDefault="0012435D" w:rsidP="00703AB4">
      <w:pPr>
        <w:widowControl/>
        <w:jc w:val="left"/>
        <w:rPr>
          <w:rFonts w:ascii="SimHei" w:eastAsia="SimHei" w:hAnsi="SimHei" w:cs="MS Mincho"/>
          <w:kern w:val="0"/>
        </w:rPr>
      </w:pPr>
      <w:r>
        <w:rPr>
          <w:rFonts w:ascii="SimHei" w:eastAsia="SimHei" w:hAnsi="SimHei" w:cs="MS Mincho" w:hint="eastAsia"/>
          <w:kern w:val="0"/>
        </w:rPr>
        <w:t>（3</w:t>
      </w:r>
      <w:r w:rsidR="0017205E">
        <w:rPr>
          <w:rFonts w:ascii="SimHei" w:eastAsia="SimHei" w:hAnsi="SimHei" w:cs="MS Mincho" w:hint="eastAsia"/>
          <w:kern w:val="0"/>
        </w:rPr>
        <w:t>）打开关联机构选择位置自动登陆（此处会有</w:t>
      </w:r>
      <w:r w:rsidR="0017205E" w:rsidRPr="0017205E">
        <w:rPr>
          <w:rFonts w:ascii="SimHei" w:eastAsia="SimHei" w:hAnsi="SimHei" w:cs="MS Mincho" w:hint="eastAsia"/>
          <w:color w:val="FF0000"/>
          <w:kern w:val="0"/>
        </w:rPr>
        <w:t>哈尔滨工业大学</w:t>
      </w:r>
      <w:r>
        <w:rPr>
          <w:rFonts w:ascii="SimHei" w:eastAsia="SimHei" w:hAnsi="SimHei" w:cs="MS Mincho" w:hint="eastAsia"/>
          <w:kern w:val="0"/>
        </w:rPr>
        <w:t>字样）</w:t>
      </w:r>
    </w:p>
    <w:p w14:paraId="3BEDF8E6" w14:textId="24B7650D" w:rsidR="000D70B6" w:rsidRDefault="0012435D" w:rsidP="00703AB4">
      <w:pPr>
        <w:widowControl/>
        <w:jc w:val="left"/>
        <w:rPr>
          <w:rFonts w:ascii="SimHei" w:eastAsia="SimHei" w:hAnsi="SimHei" w:cs="MS Mincho"/>
          <w:kern w:val="0"/>
        </w:rPr>
      </w:pPr>
      <w:r>
        <w:rPr>
          <w:rFonts w:ascii="SimHei" w:eastAsia="SimHei" w:hAnsi="SimHei" w:cs="MS Mincho" w:hint="eastAsia"/>
          <w:kern w:val="0"/>
        </w:rPr>
        <w:t>（4）点击最下方“立即关联”</w:t>
      </w:r>
    </w:p>
    <w:p w14:paraId="34854411" w14:textId="2B35D32C" w:rsidR="0012435D" w:rsidRDefault="0012435D" w:rsidP="00703AB4">
      <w:pPr>
        <w:widowControl/>
        <w:jc w:val="left"/>
        <w:rPr>
          <w:rFonts w:ascii="SimHei" w:eastAsia="SimHei" w:hAnsi="SimHei" w:cs="MS Mincho"/>
          <w:kern w:val="0"/>
        </w:rPr>
      </w:pPr>
      <w:r>
        <w:rPr>
          <w:rFonts w:ascii="SimHei" w:eastAsia="SimHei" w:hAnsi="SimHei" w:cs="MS Mincho" w:hint="eastAsia"/>
          <w:kern w:val="0"/>
        </w:rPr>
        <w:t xml:space="preserve"> </w:t>
      </w:r>
      <w:r w:rsidR="00824C2B">
        <w:rPr>
          <w:rFonts w:ascii="SimHei" w:eastAsia="SimHei" w:hAnsi="SimHei" w:cs="MS Mincho" w:hint="eastAsia"/>
          <w:kern w:val="0"/>
        </w:rPr>
        <w:t>关联成功后会显示漫游时间，漫游时间内可随时随地畅享</w:t>
      </w:r>
      <w:r>
        <w:rPr>
          <w:rFonts w:ascii="SimHei" w:eastAsia="SimHei" w:hAnsi="SimHei" w:cs="MS Mincho" w:hint="eastAsia"/>
          <w:kern w:val="0"/>
        </w:rPr>
        <w:t>移动版中国知网；</w:t>
      </w:r>
    </w:p>
    <w:p w14:paraId="498A27EA" w14:textId="640130F3" w:rsidR="0012435D" w:rsidRDefault="00824C2B" w:rsidP="00703AB4">
      <w:pPr>
        <w:widowControl/>
        <w:jc w:val="left"/>
        <w:rPr>
          <w:rFonts w:ascii="SimHei" w:eastAsia="SimHei" w:hAnsi="SimHei" w:cs="MS Mincho"/>
          <w:kern w:val="0"/>
        </w:rPr>
      </w:pPr>
      <w:r>
        <w:rPr>
          <w:rFonts w:ascii="SimHei" w:eastAsia="SimHei" w:hAnsi="SimHei" w:cs="MS Mincho" w:hint="eastAsia"/>
          <w:kern w:val="0"/>
        </w:rPr>
        <w:t xml:space="preserve"> 如果漫游时间到期了，重复以上步骤即可再次获得漫游时间。</w:t>
      </w:r>
    </w:p>
    <w:p w14:paraId="1979F871" w14:textId="77777777" w:rsidR="00C417C9" w:rsidRPr="00703AB4" w:rsidRDefault="00C417C9" w:rsidP="00703AB4">
      <w:pPr>
        <w:widowControl/>
        <w:jc w:val="left"/>
        <w:rPr>
          <w:rFonts w:ascii="SimHei" w:eastAsia="SimHei" w:hAnsi="SimHei" w:cs="MS Mincho"/>
          <w:kern w:val="0"/>
        </w:rPr>
      </w:pPr>
      <w:r w:rsidRPr="00703AB4">
        <w:rPr>
          <w:rFonts w:ascii="SimHei" w:eastAsia="SimHei" w:hAnsi="SimHei" w:cs="MS Mincho" w:hint="eastAsia"/>
          <w:kern w:val="0"/>
        </w:rPr>
        <w:t>6、</w:t>
      </w:r>
      <w:r w:rsidRPr="00703AB4">
        <w:rPr>
          <w:rFonts w:ascii="SimHei" w:eastAsia="SimHei" w:hAnsi="SimHei" w:cs="MS Mincho"/>
          <w:kern w:val="0"/>
        </w:rPr>
        <w:t>检索</w:t>
      </w:r>
    </w:p>
    <w:p w14:paraId="773CC769" w14:textId="77777777" w:rsidR="00C417C9" w:rsidRPr="00703AB4" w:rsidRDefault="00C417C9" w:rsidP="00703AB4">
      <w:pPr>
        <w:widowControl/>
        <w:jc w:val="left"/>
        <w:rPr>
          <w:rFonts w:ascii="SimHei" w:eastAsia="SimHei" w:hAnsi="SimHei" w:cs="MS Mincho"/>
          <w:kern w:val="0"/>
        </w:rPr>
      </w:pPr>
      <w:r w:rsidRPr="00703AB4">
        <w:rPr>
          <w:rFonts w:ascii="SimHei" w:eastAsia="SimHei" w:hAnsi="SimHei" w:cs="MS Mincho"/>
          <w:kern w:val="0"/>
        </w:rPr>
        <w:t>步骤：首页→检索框       </w:t>
      </w:r>
    </w:p>
    <w:p w14:paraId="71BB0878" w14:textId="77777777" w:rsidR="00C417C9" w:rsidRPr="00703AB4" w:rsidRDefault="00C417C9" w:rsidP="00703AB4">
      <w:pPr>
        <w:widowControl/>
        <w:jc w:val="left"/>
        <w:rPr>
          <w:rFonts w:ascii="SimHei" w:eastAsia="SimHei" w:hAnsi="SimHei" w:cs="MS Mincho"/>
          <w:kern w:val="0"/>
        </w:rPr>
      </w:pPr>
      <w:r w:rsidRPr="00703AB4">
        <w:rPr>
          <w:rFonts w:ascii="SimHei" w:eastAsia="SimHei" w:hAnsi="SimHei" w:cs="MS Mincho"/>
          <w:kern w:val="0"/>
        </w:rPr>
        <w:t>主要提供各种类型文献的搜索和下载阅读功能。检索分为快速检索和高级检索。同时又可以在文献、期刊、硕博论文、会议、外文文献等常用分类中进行范围内检索。检索时可以设置不同的类型的检索字，比如篇名、关键字、作者、主题。快速检索：在文献分类下，输入关键字进行快速检索，检索结果可以进行筛选、排序。高级检索：关键之间可以是“与、或、非”的关系，根据输入的条件进行精确检索，检索结果可以筛选、排序。</w:t>
      </w:r>
    </w:p>
    <w:p w14:paraId="2F40D137" w14:textId="77777777" w:rsidR="00C417C9" w:rsidRPr="00703AB4" w:rsidRDefault="00C417C9" w:rsidP="00703AB4">
      <w:pPr>
        <w:widowControl/>
        <w:jc w:val="left"/>
        <w:rPr>
          <w:rFonts w:ascii="SimHei" w:eastAsia="SimHei" w:hAnsi="SimHei" w:cs="MS Mincho"/>
          <w:kern w:val="0"/>
        </w:rPr>
      </w:pPr>
      <w:r w:rsidRPr="00703AB4">
        <w:rPr>
          <w:rFonts w:ascii="SimHei" w:eastAsia="SimHei" w:hAnsi="SimHei" w:cs="MS Mincho" w:hint="eastAsia"/>
          <w:kern w:val="0"/>
        </w:rPr>
        <w:t>7、</w:t>
      </w:r>
      <w:r w:rsidRPr="00703AB4">
        <w:rPr>
          <w:rFonts w:ascii="SimHei" w:eastAsia="SimHei" w:hAnsi="SimHei" w:cs="MS Mincho"/>
          <w:kern w:val="0"/>
        </w:rPr>
        <w:t>资料库</w:t>
      </w:r>
    </w:p>
    <w:p w14:paraId="64A6FAED" w14:textId="77777777" w:rsidR="00C417C9" w:rsidRPr="00703AB4" w:rsidRDefault="00C417C9" w:rsidP="00703AB4">
      <w:pPr>
        <w:widowControl/>
        <w:jc w:val="left"/>
        <w:rPr>
          <w:rFonts w:ascii="SimHei" w:eastAsia="SimHei" w:hAnsi="SimHei" w:cs="MS Mincho"/>
          <w:kern w:val="0"/>
        </w:rPr>
      </w:pPr>
      <w:r w:rsidRPr="00703AB4">
        <w:rPr>
          <w:rFonts w:ascii="SimHei" w:eastAsia="SimHei" w:hAnsi="SimHei" w:cs="MS Mincho"/>
          <w:kern w:val="0"/>
        </w:rPr>
        <w:t>步骤：用户注册→用户登录→首页→资料库       </w:t>
      </w:r>
    </w:p>
    <w:p w14:paraId="74F54F07" w14:textId="77777777" w:rsidR="00703AB4" w:rsidRPr="00703AB4" w:rsidRDefault="00C417C9" w:rsidP="00703AB4">
      <w:pPr>
        <w:widowControl/>
        <w:jc w:val="left"/>
        <w:rPr>
          <w:rFonts w:ascii="SimHei" w:eastAsia="SimHei" w:hAnsi="SimHei" w:cs="MS Mincho"/>
          <w:kern w:val="0"/>
        </w:rPr>
      </w:pPr>
      <w:r w:rsidRPr="00703AB4">
        <w:rPr>
          <w:rFonts w:ascii="SimHei" w:eastAsia="SimHei" w:hAnsi="SimHei" w:cs="MS Mincho"/>
          <w:kern w:val="0"/>
        </w:rPr>
        <w:t>进入资料库进行文献收藏、阅读和编辑、文献的标注、资料库文献可多台终端设备阅读云同步。</w:t>
      </w:r>
    </w:p>
    <w:p w14:paraId="01E5C631" w14:textId="77777777" w:rsidR="00703AB4" w:rsidRPr="00703AB4" w:rsidRDefault="00703AB4" w:rsidP="00703AB4">
      <w:pPr>
        <w:widowControl/>
        <w:jc w:val="left"/>
        <w:rPr>
          <w:rFonts w:ascii="SimHei" w:eastAsia="SimHei" w:hAnsi="SimHei" w:cs="MS Mincho"/>
          <w:kern w:val="0"/>
        </w:rPr>
      </w:pPr>
      <w:r w:rsidRPr="00703AB4">
        <w:rPr>
          <w:rFonts w:ascii="SimHei" w:eastAsia="SimHei" w:hAnsi="SimHei" w:cs="MS Mincho" w:hint="eastAsia"/>
          <w:kern w:val="0"/>
        </w:rPr>
        <w:t>8、</w:t>
      </w:r>
      <w:r w:rsidR="00C417C9" w:rsidRPr="00703AB4">
        <w:rPr>
          <w:rFonts w:ascii="SimHei" w:eastAsia="SimHei" w:hAnsi="SimHei" w:cs="MS Mincho"/>
          <w:kern w:val="0"/>
        </w:rPr>
        <w:t>个性化定制</w:t>
      </w:r>
    </w:p>
    <w:p w14:paraId="66F10902" w14:textId="77777777" w:rsidR="00703AB4" w:rsidRPr="00703AB4" w:rsidRDefault="00C417C9" w:rsidP="00703AB4">
      <w:pPr>
        <w:widowControl/>
        <w:jc w:val="left"/>
        <w:rPr>
          <w:rFonts w:ascii="SimHei" w:eastAsia="SimHei" w:hAnsi="SimHei" w:cs="MS Mincho"/>
          <w:kern w:val="0"/>
        </w:rPr>
      </w:pPr>
      <w:r w:rsidRPr="00703AB4">
        <w:rPr>
          <w:rFonts w:ascii="SimHei" w:eastAsia="SimHei" w:hAnsi="SimHei" w:cs="MS Mincho"/>
          <w:kern w:val="0"/>
        </w:rPr>
        <w:t>步骤：首页→我的图书馆→点击“+”添加按钮       </w:t>
      </w:r>
    </w:p>
    <w:p w14:paraId="47F38F4F" w14:textId="77777777" w:rsidR="00703AB4" w:rsidRPr="00703AB4" w:rsidRDefault="00C417C9" w:rsidP="00703AB4">
      <w:pPr>
        <w:widowControl/>
        <w:jc w:val="left"/>
        <w:rPr>
          <w:rFonts w:ascii="SimHei" w:eastAsia="SimHei" w:hAnsi="SimHei" w:cs="MS Mincho"/>
          <w:kern w:val="0"/>
        </w:rPr>
      </w:pPr>
      <w:r w:rsidRPr="00703AB4">
        <w:rPr>
          <w:rFonts w:ascii="SimHei" w:eastAsia="SimHei" w:hAnsi="SimHei" w:cs="MS Mincho"/>
          <w:kern w:val="0"/>
        </w:rPr>
        <w:t>根据用户选择的分类标签，实时更新推送相关文献。用户可以在学术快报、会议、项目、学科和期刊这五大类中进行个性化定制，定制完成后在首页就可以看到自己感兴趣的最新内容。</w:t>
      </w:r>
    </w:p>
    <w:p w14:paraId="65CDA4A9" w14:textId="77777777" w:rsidR="00703AB4" w:rsidRPr="00703AB4" w:rsidRDefault="00703AB4" w:rsidP="00703AB4">
      <w:pPr>
        <w:widowControl/>
        <w:jc w:val="left"/>
        <w:rPr>
          <w:rFonts w:ascii="SimHei" w:eastAsia="SimHei" w:hAnsi="SimHei" w:cs="MS Mincho"/>
          <w:kern w:val="0"/>
        </w:rPr>
      </w:pPr>
      <w:r w:rsidRPr="00703AB4">
        <w:rPr>
          <w:rFonts w:ascii="SimHei" w:eastAsia="SimHei" w:hAnsi="SimHei" w:cs="MS Mincho" w:hint="eastAsia"/>
          <w:kern w:val="0"/>
        </w:rPr>
        <w:t>9、</w:t>
      </w:r>
      <w:r w:rsidR="00C417C9" w:rsidRPr="00703AB4">
        <w:rPr>
          <w:rFonts w:ascii="SimHei" w:eastAsia="SimHei" w:hAnsi="SimHei" w:cs="MS Mincho"/>
          <w:kern w:val="0"/>
        </w:rPr>
        <w:t>个人中心</w:t>
      </w:r>
    </w:p>
    <w:p w14:paraId="1D32D4DE" w14:textId="77777777" w:rsidR="00703AB4" w:rsidRPr="00703AB4" w:rsidRDefault="00C417C9" w:rsidP="00703AB4">
      <w:pPr>
        <w:widowControl/>
        <w:jc w:val="left"/>
        <w:rPr>
          <w:rFonts w:ascii="SimHei" w:eastAsia="SimHei" w:hAnsi="SimHei" w:cs="MS Mincho"/>
          <w:kern w:val="0"/>
        </w:rPr>
      </w:pPr>
      <w:r w:rsidRPr="00703AB4">
        <w:rPr>
          <w:rFonts w:ascii="SimHei" w:eastAsia="SimHei" w:hAnsi="SimHei" w:cs="MS Mincho"/>
          <w:kern w:val="0"/>
        </w:rPr>
        <w:t>步骤：首页→个人中心       </w:t>
      </w:r>
    </w:p>
    <w:p w14:paraId="421D0A96" w14:textId="77777777" w:rsidR="00C417C9" w:rsidRPr="00703AB4" w:rsidRDefault="00C417C9" w:rsidP="00703AB4">
      <w:pPr>
        <w:widowControl/>
        <w:jc w:val="left"/>
        <w:rPr>
          <w:rFonts w:ascii="SimHei" w:eastAsia="SimHei" w:hAnsi="SimHei" w:cs="MS Mincho"/>
          <w:kern w:val="0"/>
        </w:rPr>
      </w:pPr>
      <w:r w:rsidRPr="00703AB4">
        <w:rPr>
          <w:rFonts w:ascii="SimHei" w:eastAsia="SimHei" w:hAnsi="SimHei" w:cs="MS Mincho"/>
          <w:kern w:val="0"/>
        </w:rPr>
        <w:t>个人管理中心，可实现关联机构，免费阅读、下载机构购买的文献，查看评论，点赞和浏览足迹查看、修改个人信息等的功能。</w:t>
      </w:r>
    </w:p>
    <w:p w14:paraId="6F2BF056" w14:textId="77777777" w:rsidR="00C417C9" w:rsidRPr="00C417C9" w:rsidRDefault="00C417C9" w:rsidP="00703AB4">
      <w:pPr>
        <w:rPr>
          <w:rFonts w:ascii="MS Mincho" w:eastAsia="MS Mincho" w:hAnsi="MS Mincho" w:cs="MS Mincho"/>
          <w:kern w:val="0"/>
        </w:rPr>
      </w:pPr>
    </w:p>
    <w:sectPr w:rsidR="00C417C9" w:rsidRPr="00C417C9" w:rsidSect="00D71982">
      <w:pgSz w:w="11900" w:h="16840"/>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panose1 w:val="02010600030101010101"/>
    <w:charset w:val="86"/>
    <w:family w:val="auto"/>
    <w:pitch w:val="variable"/>
    <w:sig w:usb0="A00002BF" w:usb1="38CF7CFA" w:usb2="00000016" w:usb3="00000000" w:csb0="0004000F" w:csb1="00000000"/>
  </w:font>
  <w:font w:name="Arial">
    <w:panose1 w:val="020B0604020202020204"/>
    <w:charset w:val="00"/>
    <w:family w:val="auto"/>
    <w:pitch w:val="variable"/>
    <w:sig w:usb0="E0002AFF" w:usb1="C0007843" w:usb2="00000009" w:usb3="00000000" w:csb0="000001FF" w:csb1="00000000"/>
  </w:font>
  <w:font w:name="黑体">
    <w:charset w:val="86"/>
    <w:family w:val="auto"/>
    <w:pitch w:val="variable"/>
    <w:sig w:usb0="800002BF" w:usb1="38CF7CFA" w:usb2="00000016" w:usb3="00000000" w:csb0="00040001" w:csb1="00000000"/>
  </w:font>
  <w:font w:name="Cambria">
    <w:panose1 w:val="02040503050406030204"/>
    <w:charset w:val="00"/>
    <w:family w:val="auto"/>
    <w:pitch w:val="variable"/>
    <w:sig w:usb0="E00002FF" w:usb1="400004FF" w:usb2="00000000" w:usb3="00000000" w:csb0="0000019F" w:csb1="00000000"/>
  </w:font>
  <w:font w:name="宋体">
    <w:charset w:val="86"/>
    <w:family w:val="auto"/>
    <w:pitch w:val="variable"/>
    <w:sig w:usb0="00000003" w:usb1="288F0000" w:usb2="00000016" w:usb3="00000000" w:csb0="00040001" w:csb1="00000000"/>
  </w:font>
  <w:font w:name="SimHei">
    <w:panose1 w:val="02010609060101010101"/>
    <w:charset w:val="86"/>
    <w:family w:val="auto"/>
    <w:pitch w:val="variable"/>
    <w:sig w:usb0="800002BF" w:usb1="38CF7CFA" w:usb2="00000016" w:usb3="00000000" w:csb0="00040001" w:csb1="00000000"/>
  </w:font>
  <w:font w:name="MS Mincho">
    <w:panose1 w:val="02020609040205080304"/>
    <w:charset w:val="80"/>
    <w:family w:val="auto"/>
    <w:pitch w:val="variable"/>
    <w:sig w:usb0="E00002FF" w:usb1="6AC7FDFB" w:usb2="08000012" w:usb3="00000000" w:csb0="0002009F" w:csb1="00000000"/>
  </w:font>
  <w:font w:name="SimSun">
    <w:panose1 w:val="02010600030101010101"/>
    <w:charset w:val="86"/>
    <w:family w:val="auto"/>
    <w:pitch w:val="variable"/>
    <w:sig w:usb0="00000003" w:usb1="080E0000" w:usb2="00000010" w:usb3="00000000" w:csb0="00040001" w:csb1="00000000"/>
  </w:font>
  <w:font w:name="DengXian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658022A"/>
    <w:multiLevelType w:val="singleLevel"/>
    <w:tmpl w:val="5658022A"/>
    <w:lvl w:ilvl="0">
      <w:start w:val="1"/>
      <w:numFmt w:val="chineseCounting"/>
      <w:suff w:val="nothing"/>
      <w:lvlText w:val="%1、"/>
      <w:lvlJc w:val="left"/>
      <w:pPr>
        <w:ind w:left="0" w:firstLine="420"/>
      </w:pPr>
      <w:rPr>
        <w:rFonts w:hint="eastAsia"/>
      </w:rPr>
    </w:lvl>
  </w:abstractNum>
  <w:abstractNum w:abstractNumId="1">
    <w:nsid w:val="56580263"/>
    <w:multiLevelType w:val="singleLevel"/>
    <w:tmpl w:val="56580263"/>
    <w:lvl w:ilvl="0">
      <w:start w:val="1"/>
      <w:numFmt w:val="decimal"/>
      <w:suff w:val="nothing"/>
      <w:lvlText w:val="%1．"/>
      <w:lvlJc w:val="left"/>
      <w:pPr>
        <w:ind w:left="0" w:firstLine="400"/>
      </w:pPr>
      <w:rPr>
        <w:rFonts w:hint="default"/>
      </w:rPr>
    </w:lvl>
  </w:abstractNum>
  <w:abstractNum w:abstractNumId="2">
    <w:nsid w:val="71785D8B"/>
    <w:multiLevelType w:val="hybridMultilevel"/>
    <w:tmpl w:val="8A5A4AF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20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17C9"/>
    <w:rsid w:val="000360DA"/>
    <w:rsid w:val="000D70B6"/>
    <w:rsid w:val="0012435D"/>
    <w:rsid w:val="00142073"/>
    <w:rsid w:val="0017205E"/>
    <w:rsid w:val="004D4C43"/>
    <w:rsid w:val="0054379C"/>
    <w:rsid w:val="00565B1C"/>
    <w:rsid w:val="00682348"/>
    <w:rsid w:val="006A4AC2"/>
    <w:rsid w:val="006C26C6"/>
    <w:rsid w:val="00703AB4"/>
    <w:rsid w:val="007D1EB2"/>
    <w:rsid w:val="00824C2B"/>
    <w:rsid w:val="009F7625"/>
    <w:rsid w:val="00B14073"/>
    <w:rsid w:val="00C417C9"/>
    <w:rsid w:val="00CD349E"/>
    <w:rsid w:val="00D71982"/>
    <w:rsid w:val="00E24C85"/>
    <w:rsid w:val="00F674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4FE1328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2">
    <w:name w:val="heading 2"/>
    <w:basedOn w:val="a"/>
    <w:next w:val="a"/>
    <w:link w:val="20"/>
    <w:qFormat/>
    <w:rsid w:val="00E24C85"/>
    <w:pPr>
      <w:keepNext/>
      <w:keepLines/>
      <w:spacing w:before="260" w:after="260" w:line="413" w:lineRule="auto"/>
      <w:outlineLvl w:val="1"/>
    </w:pPr>
    <w:rPr>
      <w:rFonts w:ascii="Arial" w:eastAsia="黑体" w:hAnsi="Arial" w:cs="Times New Roman"/>
      <w:b/>
      <w:sz w:val="3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417C9"/>
    <w:pPr>
      <w:ind w:firstLineChars="200" w:firstLine="420"/>
    </w:pPr>
    <w:rPr>
      <w:rFonts w:ascii="Cambria" w:eastAsia="宋体" w:hAnsi="Cambria" w:cs="Times New Roman"/>
    </w:rPr>
  </w:style>
  <w:style w:type="character" w:styleId="a4">
    <w:name w:val="Strong"/>
    <w:basedOn w:val="a0"/>
    <w:uiPriority w:val="22"/>
    <w:qFormat/>
    <w:rsid w:val="00C417C9"/>
    <w:rPr>
      <w:b/>
      <w:bCs/>
    </w:rPr>
  </w:style>
  <w:style w:type="character" w:customStyle="1" w:styleId="20">
    <w:name w:val="标题 2字符"/>
    <w:basedOn w:val="a0"/>
    <w:link w:val="2"/>
    <w:rsid w:val="00E24C85"/>
    <w:rPr>
      <w:rFonts w:ascii="Arial" w:eastAsia="黑体" w:hAnsi="Arial" w:cs="Times New Roman"/>
      <w:b/>
      <w:sz w:val="3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2117591">
      <w:bodyDiv w:val="1"/>
      <w:marLeft w:val="0"/>
      <w:marRight w:val="0"/>
      <w:marTop w:val="0"/>
      <w:marBottom w:val="0"/>
      <w:divBdr>
        <w:top w:val="none" w:sz="0" w:space="0" w:color="auto"/>
        <w:left w:val="none" w:sz="0" w:space="0" w:color="auto"/>
        <w:bottom w:val="none" w:sz="0" w:space="0" w:color="auto"/>
        <w:right w:val="none" w:sz="0" w:space="0" w:color="auto"/>
      </w:divBdr>
    </w:div>
    <w:div w:id="854073882">
      <w:bodyDiv w:val="1"/>
      <w:marLeft w:val="0"/>
      <w:marRight w:val="0"/>
      <w:marTop w:val="0"/>
      <w:marBottom w:val="0"/>
      <w:divBdr>
        <w:top w:val="none" w:sz="0" w:space="0" w:color="auto"/>
        <w:left w:val="none" w:sz="0" w:space="0" w:color="auto"/>
        <w:bottom w:val="none" w:sz="0" w:space="0" w:color="auto"/>
        <w:right w:val="none" w:sz="0" w:space="0" w:color="auto"/>
      </w:divBdr>
    </w:div>
    <w:div w:id="1317222440">
      <w:bodyDiv w:val="1"/>
      <w:marLeft w:val="0"/>
      <w:marRight w:val="0"/>
      <w:marTop w:val="0"/>
      <w:marBottom w:val="0"/>
      <w:divBdr>
        <w:top w:val="none" w:sz="0" w:space="0" w:color="auto"/>
        <w:left w:val="none" w:sz="0" w:space="0" w:color="auto"/>
        <w:bottom w:val="none" w:sz="0" w:space="0" w:color="auto"/>
        <w:right w:val="none" w:sz="0" w:space="0" w:color="auto"/>
      </w:divBdr>
    </w:div>
    <w:div w:id="1455557362">
      <w:bodyDiv w:val="1"/>
      <w:marLeft w:val="0"/>
      <w:marRight w:val="0"/>
      <w:marTop w:val="0"/>
      <w:marBottom w:val="0"/>
      <w:divBdr>
        <w:top w:val="none" w:sz="0" w:space="0" w:color="auto"/>
        <w:left w:val="none" w:sz="0" w:space="0" w:color="auto"/>
        <w:bottom w:val="none" w:sz="0" w:space="0" w:color="auto"/>
        <w:right w:val="none" w:sz="0" w:space="0" w:color="auto"/>
      </w:divBdr>
    </w:div>
    <w:div w:id="1619215832">
      <w:bodyDiv w:val="1"/>
      <w:marLeft w:val="0"/>
      <w:marRight w:val="0"/>
      <w:marTop w:val="0"/>
      <w:marBottom w:val="0"/>
      <w:divBdr>
        <w:top w:val="none" w:sz="0" w:space="0" w:color="auto"/>
        <w:left w:val="none" w:sz="0" w:space="0" w:color="auto"/>
        <w:bottom w:val="none" w:sz="0" w:space="0" w:color="auto"/>
        <w:right w:val="none" w:sz="0" w:space="0" w:color="auto"/>
      </w:divBdr>
    </w:div>
    <w:div w:id="1677148287">
      <w:bodyDiv w:val="1"/>
      <w:marLeft w:val="0"/>
      <w:marRight w:val="0"/>
      <w:marTop w:val="0"/>
      <w:marBottom w:val="0"/>
      <w:divBdr>
        <w:top w:val="none" w:sz="0" w:space="0" w:color="auto"/>
        <w:left w:val="none" w:sz="0" w:space="0" w:color="auto"/>
        <w:bottom w:val="none" w:sz="0" w:space="0" w:color="auto"/>
        <w:right w:val="none" w:sz="0" w:space="0" w:color="auto"/>
      </w:divBdr>
    </w:div>
    <w:div w:id="196935828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DengXian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10</Pages>
  <Words>511</Words>
  <Characters>2918</Characters>
  <Application>Microsoft Macintosh Word</Application>
  <DocSecurity>0</DocSecurity>
  <Lines>24</Lines>
  <Paragraphs>6</Paragraphs>
  <ScaleCrop>false</ScaleCrop>
  <HeadingPairs>
    <vt:vector size="2" baseType="variant">
      <vt:variant>
        <vt:lpstr>标题</vt:lpstr>
      </vt:variant>
      <vt:variant>
        <vt:i4>1</vt:i4>
      </vt:variant>
    </vt:vector>
  </HeadingPairs>
  <TitlesOfParts>
    <vt:vector size="1" baseType="lpstr">
      <vt:lpstr/>
    </vt:vector>
  </TitlesOfParts>
  <LinksUpToDate>false</LinksUpToDate>
  <CharactersWithSpaces>3423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用户</dc:creator>
  <cp:keywords/>
  <dc:description/>
  <cp:lastModifiedBy>Microsoft Office 用户</cp:lastModifiedBy>
  <cp:revision>13</cp:revision>
  <dcterms:created xsi:type="dcterms:W3CDTF">2016-11-08T06:54:00Z</dcterms:created>
  <dcterms:modified xsi:type="dcterms:W3CDTF">2018-01-08T01:09:00Z</dcterms:modified>
</cp:coreProperties>
</file>